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12" w:rsidRDefault="00615912">
      <w:pPr>
        <w:rPr>
          <w:sz w:val="28"/>
          <w:szCs w:val="28"/>
        </w:rPr>
      </w:pPr>
    </w:p>
    <w:p w:rsidR="00615912" w:rsidRDefault="00615912">
      <w:pPr>
        <w:rPr>
          <w:sz w:val="28"/>
          <w:szCs w:val="28"/>
        </w:rPr>
      </w:pPr>
    </w:p>
    <w:p w:rsidR="0013463C" w:rsidRDefault="000374D6">
      <w:pPr>
        <w:rPr>
          <w:sz w:val="28"/>
          <w:szCs w:val="28"/>
        </w:rPr>
      </w:pPr>
      <w:r>
        <w:rPr>
          <w:sz w:val="28"/>
          <w:szCs w:val="28"/>
        </w:rPr>
        <w:t>Vieillissement (3)</w:t>
      </w:r>
    </w:p>
    <w:p w:rsidR="000374D6" w:rsidRDefault="000374D6">
      <w:pPr>
        <w:rPr>
          <w:sz w:val="28"/>
          <w:szCs w:val="28"/>
        </w:rPr>
      </w:pPr>
    </w:p>
    <w:p w:rsidR="000374D6" w:rsidRDefault="000374D6" w:rsidP="000374D6">
      <w:pPr>
        <w:rPr>
          <w:b/>
          <w:bCs/>
        </w:rPr>
      </w:pPr>
    </w:p>
    <w:p w:rsidR="00214F8F" w:rsidRDefault="000374D6" w:rsidP="00214F8F">
      <w:pPr>
        <w:spacing w:line="480" w:lineRule="auto"/>
        <w:jc w:val="both"/>
        <w:rPr>
          <w:rFonts w:ascii="Arial" w:hAnsi="Arial" w:cs="Arial"/>
          <w:b/>
          <w:bCs/>
          <w:sz w:val="32"/>
          <w:szCs w:val="32"/>
        </w:rPr>
      </w:pPr>
      <w:r>
        <w:rPr>
          <w:b/>
          <w:bCs/>
        </w:rPr>
        <w:tab/>
      </w:r>
      <w:r w:rsidRPr="00790A38">
        <w:rPr>
          <w:rFonts w:ascii="Arial" w:hAnsi="Arial" w:cs="Arial"/>
          <w:b/>
          <w:bCs/>
          <w:sz w:val="32"/>
          <w:szCs w:val="32"/>
        </w:rPr>
        <w:t xml:space="preserve">C’est un grand plaisir pour moi d’être avec vous aujourd’hui. </w:t>
      </w:r>
      <w:r w:rsidR="00615912">
        <w:rPr>
          <w:rFonts w:ascii="Arial" w:hAnsi="Arial" w:cs="Arial"/>
          <w:b/>
          <w:bCs/>
          <w:sz w:val="32"/>
          <w:szCs w:val="32"/>
        </w:rPr>
        <w:t xml:space="preserve">Si nous sommes réunis ce matin dans le cadre de cette rencontre, c’est que </w:t>
      </w:r>
      <w:r w:rsidRPr="00790A38">
        <w:rPr>
          <w:rFonts w:ascii="Arial" w:hAnsi="Arial" w:cs="Arial"/>
          <w:b/>
          <w:bCs/>
          <w:sz w:val="32"/>
          <w:szCs w:val="32"/>
        </w:rPr>
        <w:t xml:space="preserve">nous vivons depuis quelques </w:t>
      </w:r>
      <w:r>
        <w:rPr>
          <w:rFonts w:ascii="Arial" w:hAnsi="Arial" w:cs="Arial"/>
          <w:b/>
          <w:bCs/>
          <w:sz w:val="32"/>
          <w:szCs w:val="32"/>
        </w:rPr>
        <w:t>décennies dans un</w:t>
      </w:r>
      <w:r w:rsidRPr="00790A38">
        <w:rPr>
          <w:rFonts w:ascii="Arial" w:hAnsi="Arial" w:cs="Arial"/>
          <w:b/>
          <w:bCs/>
          <w:sz w:val="32"/>
          <w:szCs w:val="32"/>
        </w:rPr>
        <w:t xml:space="preserve"> monde en profond</w:t>
      </w:r>
      <w:r>
        <w:rPr>
          <w:rFonts w:ascii="Arial" w:hAnsi="Arial" w:cs="Arial"/>
          <w:b/>
          <w:bCs/>
          <w:sz w:val="32"/>
          <w:szCs w:val="32"/>
        </w:rPr>
        <w:t xml:space="preserve"> changement. </w:t>
      </w:r>
      <w:r w:rsidRPr="00790A38">
        <w:rPr>
          <w:rFonts w:ascii="Arial" w:hAnsi="Arial" w:cs="Arial"/>
          <w:b/>
          <w:bCs/>
          <w:i/>
          <w:sz w:val="32"/>
          <w:szCs w:val="32"/>
        </w:rPr>
        <w:tab/>
      </w:r>
      <w:r>
        <w:rPr>
          <w:rFonts w:ascii="Arial" w:hAnsi="Arial" w:cs="Arial"/>
          <w:b/>
          <w:bCs/>
          <w:sz w:val="32"/>
          <w:szCs w:val="32"/>
        </w:rPr>
        <w:t xml:space="preserve">En fait, ces grands changements ont été causés par quatre </w:t>
      </w:r>
      <w:r w:rsidR="00615912">
        <w:rPr>
          <w:rFonts w:ascii="Arial" w:hAnsi="Arial" w:cs="Arial"/>
          <w:b/>
          <w:bCs/>
          <w:sz w:val="32"/>
          <w:szCs w:val="32"/>
        </w:rPr>
        <w:t>«</w:t>
      </w:r>
      <w:r>
        <w:rPr>
          <w:rFonts w:ascii="Arial" w:hAnsi="Arial" w:cs="Arial"/>
          <w:b/>
          <w:bCs/>
          <w:sz w:val="32"/>
          <w:szCs w:val="32"/>
        </w:rPr>
        <w:t>révolutions</w:t>
      </w:r>
      <w:r w:rsidR="00615912">
        <w:rPr>
          <w:rFonts w:ascii="Arial" w:hAnsi="Arial" w:cs="Arial"/>
          <w:b/>
          <w:bCs/>
          <w:sz w:val="32"/>
          <w:szCs w:val="32"/>
        </w:rPr>
        <w:t>»</w:t>
      </w:r>
      <w:r>
        <w:rPr>
          <w:rFonts w:ascii="Arial" w:hAnsi="Arial" w:cs="Arial"/>
          <w:b/>
          <w:bCs/>
          <w:sz w:val="32"/>
          <w:szCs w:val="32"/>
        </w:rPr>
        <w:t xml:space="preserve"> simultanées :</w:t>
      </w:r>
    </w:p>
    <w:p w:rsidR="00214F8F" w:rsidRPr="00214F8F" w:rsidRDefault="000374D6" w:rsidP="00214F8F">
      <w:pPr>
        <w:pStyle w:val="Paragraphedeliste"/>
        <w:numPr>
          <w:ilvl w:val="0"/>
          <w:numId w:val="6"/>
        </w:numPr>
        <w:spacing w:line="480" w:lineRule="auto"/>
        <w:jc w:val="both"/>
        <w:rPr>
          <w:rFonts w:ascii="Arial" w:hAnsi="Arial" w:cs="Arial"/>
          <w:b/>
          <w:bCs/>
          <w:sz w:val="32"/>
          <w:szCs w:val="32"/>
          <w:u w:val="single"/>
        </w:rPr>
      </w:pPr>
      <w:r w:rsidRPr="00214F8F">
        <w:rPr>
          <w:rFonts w:ascii="Arial" w:hAnsi="Arial" w:cs="Arial"/>
          <w:b/>
          <w:bCs/>
          <w:sz w:val="32"/>
          <w:szCs w:val="32"/>
          <w:u w:val="single"/>
        </w:rPr>
        <w:t>la révolution des technologies de communication</w:t>
      </w:r>
      <w:r w:rsidR="00F230F9" w:rsidRPr="00214F8F">
        <w:rPr>
          <w:rFonts w:ascii="Arial" w:hAnsi="Arial" w:cs="Arial"/>
          <w:b/>
          <w:bCs/>
          <w:sz w:val="32"/>
          <w:szCs w:val="32"/>
          <w:u w:val="single"/>
        </w:rPr>
        <w:t xml:space="preserve"> </w:t>
      </w:r>
    </w:p>
    <w:p w:rsidR="000374D6" w:rsidRPr="00214F8F" w:rsidRDefault="00214F8F" w:rsidP="00214F8F">
      <w:pPr>
        <w:pStyle w:val="Paragraphedeliste"/>
        <w:numPr>
          <w:ilvl w:val="0"/>
          <w:numId w:val="6"/>
        </w:numPr>
        <w:spacing w:line="480" w:lineRule="auto"/>
        <w:jc w:val="both"/>
        <w:rPr>
          <w:rFonts w:ascii="Arial" w:hAnsi="Arial" w:cs="Arial"/>
          <w:b/>
          <w:bCs/>
          <w:sz w:val="32"/>
          <w:szCs w:val="32"/>
        </w:rPr>
      </w:pPr>
      <w:r>
        <w:rPr>
          <w:rFonts w:ascii="Arial" w:hAnsi="Arial" w:cs="Arial"/>
          <w:b/>
          <w:bCs/>
          <w:sz w:val="32"/>
          <w:szCs w:val="32"/>
          <w:u w:val="single"/>
        </w:rPr>
        <w:t xml:space="preserve">La révolution des technologies de </w:t>
      </w:r>
      <w:r w:rsidR="000374D6" w:rsidRPr="00214F8F">
        <w:rPr>
          <w:rFonts w:ascii="Arial" w:hAnsi="Arial" w:cs="Arial"/>
          <w:b/>
          <w:bCs/>
          <w:sz w:val="32"/>
          <w:szCs w:val="32"/>
          <w:u w:val="single"/>
        </w:rPr>
        <w:t>transport</w:t>
      </w:r>
      <w:r w:rsidR="00F230F9" w:rsidRPr="00214F8F">
        <w:rPr>
          <w:rFonts w:ascii="Arial" w:hAnsi="Arial" w:cs="Arial"/>
          <w:b/>
          <w:bCs/>
          <w:sz w:val="32"/>
          <w:szCs w:val="32"/>
          <w:u w:val="single"/>
        </w:rPr>
        <w:t>, -</w:t>
      </w:r>
      <w:r w:rsidR="000374D6" w:rsidRPr="00214F8F">
        <w:rPr>
          <w:rFonts w:ascii="Arial" w:hAnsi="Arial" w:cs="Arial"/>
          <w:b/>
          <w:bCs/>
          <w:sz w:val="32"/>
          <w:szCs w:val="32"/>
          <w:u w:val="single"/>
        </w:rPr>
        <w:t xml:space="preserve"> deux révolutions simultanées qui ont favorisé la mondialisation économique. </w:t>
      </w:r>
      <w:r w:rsidR="000374D6" w:rsidRPr="00214F8F">
        <w:rPr>
          <w:rFonts w:ascii="Arial" w:hAnsi="Arial" w:cs="Arial"/>
          <w:b/>
          <w:bCs/>
          <w:sz w:val="32"/>
          <w:szCs w:val="32"/>
        </w:rPr>
        <w:t xml:space="preserve"> </w:t>
      </w:r>
    </w:p>
    <w:p w:rsidR="000374D6" w:rsidRDefault="00F230F9" w:rsidP="00F230F9">
      <w:pPr>
        <w:pStyle w:val="Corpsdetexte3"/>
        <w:spacing w:line="480" w:lineRule="auto"/>
        <w:jc w:val="both"/>
        <w:rPr>
          <w:rFonts w:ascii="Arial" w:hAnsi="Arial" w:cs="Arial"/>
          <w:b/>
          <w:bCs/>
          <w:sz w:val="32"/>
          <w:szCs w:val="32"/>
          <w:u w:val="single"/>
        </w:rPr>
      </w:pPr>
      <w:r>
        <w:rPr>
          <w:rFonts w:ascii="Arial" w:hAnsi="Arial" w:cs="Arial"/>
          <w:b/>
          <w:bCs/>
          <w:sz w:val="32"/>
          <w:szCs w:val="32"/>
        </w:rPr>
        <w:tab/>
        <w:t xml:space="preserve">3. </w:t>
      </w:r>
      <w:r w:rsidR="000374D6">
        <w:rPr>
          <w:rFonts w:ascii="Arial" w:hAnsi="Arial" w:cs="Arial"/>
          <w:b/>
          <w:bCs/>
          <w:sz w:val="32"/>
          <w:szCs w:val="32"/>
          <w:u w:val="single"/>
        </w:rPr>
        <w:t>La révolution environnementale, résultat d’un besoin de surconsommation pour que fonctionne la nouvelle économie…</w:t>
      </w:r>
      <w:r w:rsidR="00615912">
        <w:rPr>
          <w:rFonts w:ascii="Arial" w:hAnsi="Arial" w:cs="Arial"/>
          <w:b/>
          <w:bCs/>
          <w:sz w:val="32"/>
          <w:szCs w:val="32"/>
          <w:u w:val="single"/>
        </w:rPr>
        <w:t xml:space="preserve">En conséquence, on se retrouve </w:t>
      </w:r>
      <w:proofErr w:type="gramStart"/>
      <w:r w:rsidR="00615912">
        <w:rPr>
          <w:rFonts w:ascii="Arial" w:hAnsi="Arial" w:cs="Arial"/>
          <w:b/>
          <w:bCs/>
          <w:sz w:val="32"/>
          <w:szCs w:val="32"/>
          <w:u w:val="single"/>
        </w:rPr>
        <w:lastRenderedPageBreak/>
        <w:t>sur</w:t>
      </w:r>
      <w:proofErr w:type="gramEnd"/>
      <w:r w:rsidR="00615912">
        <w:rPr>
          <w:rFonts w:ascii="Arial" w:hAnsi="Arial" w:cs="Arial"/>
          <w:b/>
          <w:bCs/>
          <w:sz w:val="32"/>
          <w:szCs w:val="32"/>
          <w:u w:val="single"/>
        </w:rPr>
        <w:t xml:space="preserve"> une </w:t>
      </w:r>
      <w:r w:rsidR="000374D6">
        <w:rPr>
          <w:rFonts w:ascii="Arial" w:hAnsi="Arial" w:cs="Arial"/>
          <w:b/>
          <w:bCs/>
          <w:sz w:val="32"/>
          <w:szCs w:val="32"/>
          <w:u w:val="single"/>
        </w:rPr>
        <w:t>planète qui demande grâce ! Ce qui constitue un défi important pour l’humanité.</w:t>
      </w:r>
    </w:p>
    <w:p w:rsidR="000374D6" w:rsidRPr="00D1118C" w:rsidRDefault="007100CA" w:rsidP="007100CA">
      <w:pPr>
        <w:pStyle w:val="Corpsdetexte3"/>
        <w:shd w:val="clear" w:color="auto" w:fill="FFFFEE"/>
        <w:spacing w:line="480" w:lineRule="auto"/>
        <w:ind w:firstLine="708"/>
        <w:jc w:val="both"/>
        <w:rPr>
          <w:rFonts w:ascii="Arial" w:hAnsi="Arial" w:cs="Arial"/>
          <w:b/>
          <w:bCs/>
          <w:sz w:val="32"/>
          <w:szCs w:val="32"/>
        </w:rPr>
      </w:pPr>
      <w:proofErr w:type="gramStart"/>
      <w:r>
        <w:rPr>
          <w:rFonts w:ascii="Arial" w:hAnsi="Arial" w:cs="Arial"/>
          <w:b/>
          <w:bCs/>
          <w:sz w:val="32"/>
          <w:szCs w:val="32"/>
          <w:u w:val="single"/>
        </w:rPr>
        <w:t>4.</w:t>
      </w:r>
      <w:r w:rsidR="000374D6" w:rsidRPr="00F1213D">
        <w:rPr>
          <w:rFonts w:ascii="Arial" w:hAnsi="Arial" w:cs="Arial"/>
          <w:b/>
          <w:bCs/>
          <w:sz w:val="32"/>
          <w:szCs w:val="32"/>
          <w:u w:val="single"/>
        </w:rPr>
        <w:t>Et</w:t>
      </w:r>
      <w:proofErr w:type="gramEnd"/>
      <w:r w:rsidR="000374D6">
        <w:rPr>
          <w:rFonts w:ascii="Arial" w:hAnsi="Arial" w:cs="Arial"/>
          <w:b/>
          <w:bCs/>
          <w:sz w:val="32"/>
          <w:szCs w:val="32"/>
          <w:u w:val="single"/>
        </w:rPr>
        <w:t xml:space="preserve">, </w:t>
      </w:r>
      <w:r w:rsidR="00615912">
        <w:rPr>
          <w:rFonts w:ascii="Arial" w:hAnsi="Arial" w:cs="Arial"/>
          <w:b/>
          <w:bCs/>
          <w:sz w:val="32"/>
          <w:szCs w:val="32"/>
          <w:u w:val="single"/>
        </w:rPr>
        <w:t>la 4</w:t>
      </w:r>
      <w:r w:rsidR="00615912" w:rsidRPr="00615912">
        <w:rPr>
          <w:rFonts w:ascii="Arial" w:hAnsi="Arial" w:cs="Arial"/>
          <w:b/>
          <w:bCs/>
          <w:sz w:val="32"/>
          <w:szCs w:val="32"/>
          <w:u w:val="single"/>
          <w:vertAlign w:val="superscript"/>
        </w:rPr>
        <w:t>e</w:t>
      </w:r>
      <w:r w:rsidR="00615912">
        <w:rPr>
          <w:rFonts w:ascii="Arial" w:hAnsi="Arial" w:cs="Arial"/>
          <w:b/>
          <w:bCs/>
          <w:sz w:val="32"/>
          <w:szCs w:val="32"/>
          <w:u w:val="single"/>
        </w:rPr>
        <w:t xml:space="preserve"> révolution, </w:t>
      </w:r>
      <w:r w:rsidR="000374D6">
        <w:rPr>
          <w:rFonts w:ascii="Arial" w:hAnsi="Arial" w:cs="Arial"/>
          <w:b/>
          <w:bCs/>
          <w:sz w:val="32"/>
          <w:szCs w:val="32"/>
          <w:u w:val="single"/>
        </w:rPr>
        <w:t xml:space="preserve">celle qui nous intéresse aujourd’hui, </w:t>
      </w:r>
      <w:r w:rsidR="000374D6" w:rsidRPr="00F1213D">
        <w:rPr>
          <w:rFonts w:ascii="Arial" w:hAnsi="Arial" w:cs="Arial"/>
          <w:b/>
          <w:bCs/>
          <w:sz w:val="32"/>
          <w:szCs w:val="32"/>
          <w:u w:val="single"/>
        </w:rPr>
        <w:t xml:space="preserve"> la révolution génétique</w:t>
      </w:r>
      <w:r w:rsidR="00615912">
        <w:rPr>
          <w:rFonts w:ascii="Arial" w:hAnsi="Arial" w:cs="Arial"/>
          <w:b/>
          <w:bCs/>
          <w:sz w:val="32"/>
          <w:szCs w:val="32"/>
          <w:u w:val="single"/>
        </w:rPr>
        <w:t xml:space="preserve"> prov</w:t>
      </w:r>
      <w:r w:rsidR="00214F8F">
        <w:rPr>
          <w:rFonts w:ascii="Arial" w:hAnsi="Arial" w:cs="Arial"/>
          <w:b/>
          <w:bCs/>
          <w:sz w:val="32"/>
          <w:szCs w:val="32"/>
          <w:u w:val="single"/>
        </w:rPr>
        <w:t>o</w:t>
      </w:r>
      <w:r w:rsidR="00615912">
        <w:rPr>
          <w:rFonts w:ascii="Arial" w:hAnsi="Arial" w:cs="Arial"/>
          <w:b/>
          <w:bCs/>
          <w:sz w:val="32"/>
          <w:szCs w:val="32"/>
          <w:u w:val="single"/>
        </w:rPr>
        <w:t>quée par l</w:t>
      </w:r>
      <w:r w:rsidR="000374D6" w:rsidRPr="00F1213D">
        <w:rPr>
          <w:rFonts w:ascii="Arial" w:hAnsi="Arial" w:cs="Arial"/>
          <w:b/>
          <w:bCs/>
          <w:sz w:val="32"/>
          <w:szCs w:val="32"/>
          <w:u w:val="single"/>
        </w:rPr>
        <w:t>es progrès des sciences de la vie</w:t>
      </w:r>
      <w:r w:rsidR="00214F8F">
        <w:rPr>
          <w:rFonts w:ascii="Arial" w:hAnsi="Arial" w:cs="Arial"/>
          <w:b/>
          <w:bCs/>
          <w:sz w:val="32"/>
          <w:szCs w:val="32"/>
          <w:u w:val="single"/>
        </w:rPr>
        <w:t>, la</w:t>
      </w:r>
      <w:r w:rsidR="00615912">
        <w:rPr>
          <w:rFonts w:ascii="Arial" w:hAnsi="Arial" w:cs="Arial"/>
          <w:b/>
          <w:bCs/>
          <w:sz w:val="32"/>
          <w:szCs w:val="32"/>
          <w:u w:val="single"/>
        </w:rPr>
        <w:t xml:space="preserve"> </w:t>
      </w:r>
      <w:r w:rsidR="000374D6" w:rsidRPr="00F1213D">
        <w:rPr>
          <w:rFonts w:ascii="Arial" w:hAnsi="Arial" w:cs="Arial"/>
          <w:b/>
          <w:bCs/>
          <w:sz w:val="32"/>
          <w:szCs w:val="32"/>
          <w:u w:val="single"/>
        </w:rPr>
        <w:t>seule parmi les 4 révolutions qui</w:t>
      </w:r>
      <w:r w:rsidR="000374D6">
        <w:rPr>
          <w:rFonts w:ascii="Arial" w:hAnsi="Arial" w:cs="Arial"/>
          <w:b/>
          <w:bCs/>
          <w:sz w:val="32"/>
          <w:szCs w:val="32"/>
          <w:u w:val="single"/>
        </w:rPr>
        <w:t>, si elle fait naître quelques nouveaux défis, produit des résultats positifs : la médecine</w:t>
      </w:r>
      <w:r w:rsidR="004A1C2C">
        <w:rPr>
          <w:rFonts w:ascii="Arial" w:hAnsi="Arial" w:cs="Arial"/>
          <w:b/>
          <w:bCs/>
          <w:sz w:val="32"/>
          <w:szCs w:val="32"/>
          <w:u w:val="single"/>
        </w:rPr>
        <w:t xml:space="preserve"> et la pharmacologie ont </w:t>
      </w:r>
      <w:r w:rsidR="000374D6">
        <w:rPr>
          <w:rFonts w:ascii="Arial" w:hAnsi="Arial" w:cs="Arial"/>
          <w:b/>
          <w:bCs/>
          <w:sz w:val="32"/>
          <w:szCs w:val="32"/>
          <w:u w:val="single"/>
        </w:rPr>
        <w:t xml:space="preserve"> fait des progrès importants. </w:t>
      </w:r>
    </w:p>
    <w:p w:rsidR="000374D6" w:rsidRDefault="000374D6" w:rsidP="007100CA">
      <w:pPr>
        <w:pStyle w:val="Corpsdetexte3"/>
        <w:shd w:val="clear" w:color="auto" w:fill="FFFFEE"/>
        <w:spacing w:line="480" w:lineRule="auto"/>
        <w:ind w:firstLine="708"/>
        <w:jc w:val="both"/>
        <w:rPr>
          <w:rFonts w:ascii="Arial" w:hAnsi="Arial" w:cs="Arial"/>
          <w:b/>
          <w:bCs/>
          <w:sz w:val="32"/>
          <w:szCs w:val="32"/>
        </w:rPr>
      </w:pPr>
      <w:r>
        <w:rPr>
          <w:rFonts w:ascii="Arial" w:hAnsi="Arial" w:cs="Arial"/>
          <w:b/>
          <w:bCs/>
          <w:sz w:val="32"/>
          <w:szCs w:val="32"/>
        </w:rPr>
        <w:t>En conséquence de ces progrès des sciences de la vie, l</w:t>
      </w:r>
      <w:r w:rsidRPr="00D1118C">
        <w:rPr>
          <w:rFonts w:ascii="Arial" w:hAnsi="Arial" w:cs="Arial"/>
          <w:b/>
          <w:bCs/>
          <w:sz w:val="32"/>
          <w:szCs w:val="32"/>
        </w:rPr>
        <w:t xml:space="preserve">es </w:t>
      </w:r>
      <w:r w:rsidRPr="00F1213D">
        <w:rPr>
          <w:rFonts w:ascii="Arial" w:hAnsi="Arial" w:cs="Arial"/>
          <w:b/>
          <w:bCs/>
          <w:sz w:val="32"/>
          <w:szCs w:val="32"/>
        </w:rPr>
        <w:t xml:space="preserve">êtres humains vivent plus </w:t>
      </w:r>
      <w:r>
        <w:rPr>
          <w:rFonts w:ascii="Arial" w:hAnsi="Arial" w:cs="Arial"/>
          <w:b/>
          <w:bCs/>
          <w:sz w:val="32"/>
          <w:szCs w:val="32"/>
        </w:rPr>
        <w:t xml:space="preserve">longtemps. (Comme disait mon petit fils qui me demandait mon âge: Grand papa, tu as duré longtemps!) </w:t>
      </w:r>
      <w:r w:rsidRPr="00F1213D">
        <w:rPr>
          <w:rFonts w:ascii="Arial" w:hAnsi="Arial" w:cs="Arial"/>
          <w:b/>
          <w:bCs/>
          <w:sz w:val="32"/>
          <w:szCs w:val="32"/>
        </w:rPr>
        <w:t>Selon l’Organisation mondiale de la santé, la tranche des citoyens et de citoyennes de 60 ans et plus, (puisque selon l’OMS</w:t>
      </w:r>
      <w:r>
        <w:rPr>
          <w:rFonts w:ascii="Arial" w:hAnsi="Arial" w:cs="Arial"/>
          <w:b/>
          <w:bCs/>
          <w:sz w:val="32"/>
          <w:szCs w:val="32"/>
        </w:rPr>
        <w:t>,</w:t>
      </w:r>
      <w:r w:rsidRPr="00F1213D">
        <w:rPr>
          <w:rFonts w:ascii="Arial" w:hAnsi="Arial" w:cs="Arial"/>
          <w:b/>
          <w:bCs/>
          <w:sz w:val="32"/>
          <w:szCs w:val="32"/>
        </w:rPr>
        <w:t xml:space="preserve"> on devient âgé à compter de 60 ans)  augmente depuis quelques temps et augmentera </w:t>
      </w:r>
      <w:r>
        <w:rPr>
          <w:rFonts w:ascii="Arial" w:hAnsi="Arial" w:cs="Arial"/>
          <w:b/>
          <w:bCs/>
          <w:sz w:val="32"/>
          <w:szCs w:val="32"/>
        </w:rPr>
        <w:t xml:space="preserve">d’une façon significative </w:t>
      </w:r>
      <w:r w:rsidRPr="00F1213D">
        <w:rPr>
          <w:rFonts w:ascii="Arial" w:hAnsi="Arial" w:cs="Arial"/>
          <w:b/>
          <w:bCs/>
          <w:sz w:val="32"/>
          <w:szCs w:val="32"/>
        </w:rPr>
        <w:t xml:space="preserve">au cours des prochaines années. De 1970 à 2025, </w:t>
      </w:r>
      <w:r w:rsidRPr="00F1213D">
        <w:rPr>
          <w:rFonts w:ascii="Arial" w:hAnsi="Arial" w:cs="Arial"/>
          <w:b/>
          <w:bCs/>
          <w:sz w:val="32"/>
          <w:szCs w:val="32"/>
        </w:rPr>
        <w:lastRenderedPageBreak/>
        <w:t>l’augmentation de cette tranche d’âge sera de 223 %, (c’est la tranche d’âge qui augmente le plus rapidement) de telle sorte que l’ancienne pyramide</w:t>
      </w:r>
      <w:r>
        <w:rPr>
          <w:rFonts w:ascii="Arial" w:hAnsi="Arial" w:cs="Arial"/>
          <w:b/>
          <w:bCs/>
          <w:sz w:val="32"/>
          <w:szCs w:val="32"/>
        </w:rPr>
        <w:t xml:space="preserve">, cette pyramide formée d’une </w:t>
      </w:r>
      <w:r w:rsidRPr="00F1213D">
        <w:rPr>
          <w:rFonts w:ascii="Arial" w:hAnsi="Arial" w:cs="Arial"/>
          <w:b/>
          <w:bCs/>
          <w:sz w:val="32"/>
          <w:szCs w:val="32"/>
        </w:rPr>
        <w:t>large base de jeunes</w:t>
      </w:r>
      <w:r>
        <w:rPr>
          <w:rFonts w:ascii="Arial" w:hAnsi="Arial" w:cs="Arial"/>
          <w:b/>
          <w:bCs/>
          <w:sz w:val="32"/>
          <w:szCs w:val="32"/>
        </w:rPr>
        <w:t xml:space="preserve"> </w:t>
      </w:r>
      <w:r w:rsidRPr="00F1213D">
        <w:rPr>
          <w:rFonts w:ascii="Arial" w:hAnsi="Arial" w:cs="Arial"/>
          <w:b/>
          <w:bCs/>
          <w:sz w:val="32"/>
          <w:szCs w:val="32"/>
        </w:rPr>
        <w:t xml:space="preserve">dont le milieu de la pyramide </w:t>
      </w:r>
      <w:r>
        <w:rPr>
          <w:rFonts w:ascii="Arial" w:hAnsi="Arial" w:cs="Arial"/>
          <w:b/>
          <w:bCs/>
          <w:sz w:val="32"/>
          <w:szCs w:val="32"/>
        </w:rPr>
        <w:t xml:space="preserve">est </w:t>
      </w:r>
      <w:r w:rsidRPr="00F1213D">
        <w:rPr>
          <w:rFonts w:ascii="Arial" w:hAnsi="Arial" w:cs="Arial"/>
          <w:b/>
          <w:bCs/>
          <w:sz w:val="32"/>
          <w:szCs w:val="32"/>
        </w:rPr>
        <w:t xml:space="preserve">formée d’adultes et le haut de la pyramide formée d’aînés se transforme rapidement en cylindre… La révolution génétique a </w:t>
      </w:r>
      <w:r w:rsidR="00E37744">
        <w:rPr>
          <w:rFonts w:ascii="Arial" w:hAnsi="Arial" w:cs="Arial"/>
          <w:b/>
          <w:bCs/>
          <w:sz w:val="32"/>
          <w:szCs w:val="32"/>
        </w:rPr>
        <w:t xml:space="preserve">profondément changé la réalité démographique. </w:t>
      </w:r>
    </w:p>
    <w:p w:rsidR="00214F8F" w:rsidRDefault="000374D6" w:rsidP="00E37744">
      <w:pPr>
        <w:pStyle w:val="Corpsdetexte3"/>
        <w:shd w:val="clear" w:color="auto" w:fill="FFFFEE"/>
        <w:spacing w:line="480" w:lineRule="auto"/>
        <w:ind w:firstLine="708"/>
        <w:jc w:val="both"/>
        <w:rPr>
          <w:rFonts w:ascii="Arial" w:hAnsi="Arial" w:cs="Arial"/>
          <w:b/>
          <w:bCs/>
          <w:sz w:val="32"/>
          <w:szCs w:val="32"/>
        </w:rPr>
      </w:pPr>
      <w:r w:rsidRPr="00F1213D">
        <w:rPr>
          <w:rFonts w:ascii="Arial" w:hAnsi="Arial" w:cs="Arial"/>
          <w:b/>
          <w:bCs/>
          <w:sz w:val="32"/>
          <w:szCs w:val="32"/>
        </w:rPr>
        <w:t xml:space="preserve"> Désormais, on  ne peut ignorer la cohorte des aînés. Ils ont </w:t>
      </w:r>
      <w:r>
        <w:rPr>
          <w:rFonts w:ascii="Arial" w:hAnsi="Arial" w:cs="Arial"/>
          <w:b/>
          <w:bCs/>
          <w:sz w:val="32"/>
          <w:szCs w:val="32"/>
        </w:rPr>
        <w:t xml:space="preserve">non seulement le poids de la durée et de l’expérience, ils </w:t>
      </w:r>
      <w:r w:rsidRPr="00F1213D">
        <w:rPr>
          <w:rFonts w:ascii="Arial" w:hAnsi="Arial" w:cs="Arial"/>
          <w:b/>
          <w:bCs/>
          <w:sz w:val="32"/>
          <w:szCs w:val="32"/>
        </w:rPr>
        <w:t xml:space="preserve">ont le poids du nombre. Par surcroît, ils ont appris à se regrouper pour mieux conserver une place importante dans la société et se faire entendre. </w:t>
      </w:r>
      <w:r w:rsidR="00214F8F">
        <w:rPr>
          <w:rFonts w:ascii="Arial" w:hAnsi="Arial" w:cs="Arial"/>
          <w:b/>
          <w:bCs/>
          <w:sz w:val="32"/>
          <w:szCs w:val="32"/>
        </w:rPr>
        <w:t xml:space="preserve">On compte de plus en plus de regroupements ou d’associations d’ainés. </w:t>
      </w:r>
    </w:p>
    <w:p w:rsidR="00E37744" w:rsidRDefault="00E37744" w:rsidP="00E37744">
      <w:pPr>
        <w:autoSpaceDE w:val="0"/>
        <w:autoSpaceDN w:val="0"/>
        <w:adjustRightInd w:val="0"/>
        <w:spacing w:after="0" w:line="480" w:lineRule="auto"/>
        <w:jc w:val="both"/>
        <w:rPr>
          <w:rFonts w:ascii="Arial" w:hAnsi="Arial" w:cs="Arial"/>
          <w:b/>
          <w:bCs/>
          <w:sz w:val="32"/>
          <w:szCs w:val="32"/>
        </w:rPr>
      </w:pPr>
      <w:r>
        <w:rPr>
          <w:rFonts w:ascii="Arial" w:hAnsi="Arial" w:cs="Arial"/>
          <w:b/>
          <w:bCs/>
          <w:sz w:val="32"/>
          <w:szCs w:val="32"/>
        </w:rPr>
        <w:t xml:space="preserve">Les changements sont si importants que les universitaires se sont intéressés à la question et ont </w:t>
      </w:r>
      <w:r>
        <w:rPr>
          <w:rFonts w:ascii="Arial" w:hAnsi="Arial" w:cs="Arial"/>
          <w:b/>
          <w:bCs/>
          <w:sz w:val="32"/>
          <w:szCs w:val="32"/>
        </w:rPr>
        <w:lastRenderedPageBreak/>
        <w:t xml:space="preserve">sérieusement étudié la question. Ils ont </w:t>
      </w:r>
      <w:proofErr w:type="gramStart"/>
      <w:r>
        <w:rPr>
          <w:rFonts w:ascii="Arial" w:hAnsi="Arial" w:cs="Arial"/>
          <w:b/>
          <w:bCs/>
          <w:sz w:val="32"/>
          <w:szCs w:val="32"/>
        </w:rPr>
        <w:t>découvert .</w:t>
      </w:r>
      <w:proofErr w:type="gramEnd"/>
      <w:r>
        <w:rPr>
          <w:rFonts w:ascii="Arial" w:hAnsi="Arial" w:cs="Arial"/>
          <w:b/>
          <w:bCs/>
          <w:sz w:val="32"/>
          <w:szCs w:val="32"/>
        </w:rPr>
        <w:t xml:space="preserve"> Au départ, on s’inquiétait d’une plus longue espérance de vie, craignant que cette nouvelle réalité soit la cause d’une augmentation substantielle des coûts reliés à ce qu’on appelle l’âgisme : coût d’hébergement, coût des médicaments, etc. </w:t>
      </w:r>
    </w:p>
    <w:p w:rsidR="00214F8F" w:rsidRDefault="00E37744" w:rsidP="00E37744">
      <w:pPr>
        <w:autoSpaceDE w:val="0"/>
        <w:autoSpaceDN w:val="0"/>
        <w:adjustRightInd w:val="0"/>
        <w:spacing w:after="0" w:line="480" w:lineRule="auto"/>
        <w:jc w:val="both"/>
        <w:rPr>
          <w:rFonts w:ascii="Arial" w:hAnsi="Arial" w:cs="Arial"/>
          <w:b/>
          <w:bCs/>
          <w:sz w:val="32"/>
          <w:szCs w:val="32"/>
        </w:rPr>
      </w:pPr>
      <w:r>
        <w:rPr>
          <w:rFonts w:ascii="Arial" w:hAnsi="Arial" w:cs="Arial"/>
          <w:b/>
          <w:bCs/>
          <w:sz w:val="32"/>
          <w:szCs w:val="32"/>
        </w:rPr>
        <w:t xml:space="preserve">Or, les rapports de ces recherches constatent plutôt que cette vision négative des choses est de l’ordre des préjugés négatifs – et qu’au contraire, grâce au progrès de la médecine, les aînés </w:t>
      </w:r>
      <w:r w:rsidR="000374D6" w:rsidRPr="00F1213D">
        <w:rPr>
          <w:rFonts w:ascii="Arial" w:hAnsi="Arial" w:cs="Arial"/>
          <w:b/>
          <w:bCs/>
          <w:sz w:val="32"/>
          <w:szCs w:val="32"/>
        </w:rPr>
        <w:t>demeurent en santé plus longtemps, au point même qu’on parle de plus en plus du</w:t>
      </w:r>
      <w:r w:rsidR="000374D6" w:rsidRPr="00F1213D">
        <w:rPr>
          <w:rFonts w:ascii="Arial" w:hAnsi="Arial" w:cs="Arial"/>
          <w:b/>
          <w:bCs/>
          <w:i/>
          <w:sz w:val="32"/>
          <w:szCs w:val="32"/>
        </w:rPr>
        <w:t xml:space="preserve"> </w:t>
      </w:r>
      <w:r w:rsidR="000374D6" w:rsidRPr="004A1C2C">
        <w:rPr>
          <w:rFonts w:ascii="Arial" w:hAnsi="Arial" w:cs="Arial"/>
          <w:b/>
          <w:bCs/>
          <w:i/>
          <w:sz w:val="32"/>
          <w:szCs w:val="32"/>
          <w:u w:val="single"/>
        </w:rPr>
        <w:t>vieillissement actif</w:t>
      </w:r>
      <w:r w:rsidR="000374D6" w:rsidRPr="004A1C2C">
        <w:rPr>
          <w:rFonts w:ascii="Arial" w:hAnsi="Arial" w:cs="Arial"/>
          <w:b/>
          <w:bCs/>
          <w:sz w:val="32"/>
          <w:szCs w:val="32"/>
          <w:u w:val="single"/>
        </w:rPr>
        <w:t>.</w:t>
      </w:r>
      <w:r w:rsidR="000374D6" w:rsidRPr="00E153DF">
        <w:rPr>
          <w:rFonts w:ascii="Arial" w:hAnsi="Arial" w:cs="Arial"/>
          <w:b/>
          <w:bCs/>
          <w:sz w:val="32"/>
          <w:szCs w:val="32"/>
        </w:rPr>
        <w:t xml:space="preserve"> On parle même du</w:t>
      </w:r>
      <w:r w:rsidR="000374D6">
        <w:rPr>
          <w:rFonts w:ascii="Arial" w:hAnsi="Arial" w:cs="Arial"/>
          <w:b/>
          <w:bCs/>
          <w:i/>
          <w:sz w:val="32"/>
          <w:szCs w:val="32"/>
        </w:rPr>
        <w:t xml:space="preserve"> </w:t>
      </w:r>
      <w:r w:rsidR="000374D6" w:rsidRPr="004A1C2C">
        <w:rPr>
          <w:rFonts w:ascii="Arial" w:hAnsi="Arial" w:cs="Arial"/>
          <w:b/>
          <w:bCs/>
          <w:i/>
          <w:sz w:val="32"/>
          <w:szCs w:val="32"/>
          <w:u w:val="single"/>
        </w:rPr>
        <w:t>pouvoir gris</w:t>
      </w:r>
      <w:r w:rsidR="000374D6">
        <w:rPr>
          <w:rFonts w:ascii="Arial" w:hAnsi="Arial" w:cs="Arial"/>
          <w:b/>
          <w:bCs/>
          <w:i/>
          <w:sz w:val="32"/>
          <w:szCs w:val="32"/>
        </w:rPr>
        <w:t xml:space="preserve">. </w:t>
      </w:r>
      <w:r w:rsidR="000374D6" w:rsidRPr="00F1213D">
        <w:rPr>
          <w:rFonts w:ascii="Arial" w:hAnsi="Arial" w:cs="Arial"/>
          <w:b/>
          <w:bCs/>
          <w:sz w:val="32"/>
          <w:szCs w:val="32"/>
        </w:rPr>
        <w:t xml:space="preserve">Des changements importants. </w:t>
      </w:r>
      <w:r w:rsidR="000374D6">
        <w:rPr>
          <w:rFonts w:ascii="Arial" w:hAnsi="Arial" w:cs="Arial"/>
          <w:b/>
          <w:bCs/>
          <w:sz w:val="32"/>
          <w:szCs w:val="32"/>
        </w:rPr>
        <w:t xml:space="preserve">Des changements positifs. Pas seulement au Québec ou au Canada, mais </w:t>
      </w:r>
      <w:r w:rsidR="004A1C2C">
        <w:rPr>
          <w:rFonts w:ascii="Arial" w:hAnsi="Arial" w:cs="Arial"/>
          <w:b/>
          <w:bCs/>
          <w:sz w:val="32"/>
          <w:szCs w:val="32"/>
        </w:rPr>
        <w:t xml:space="preserve">dans la plupart des pays industrialisés dans le monde. </w:t>
      </w:r>
    </w:p>
    <w:p w:rsidR="00E37744" w:rsidRDefault="000374D6" w:rsidP="00E37744">
      <w:pPr>
        <w:pStyle w:val="Corpsdetexte3"/>
        <w:shd w:val="clear" w:color="auto" w:fill="FFFFEE"/>
        <w:spacing w:line="480" w:lineRule="auto"/>
        <w:ind w:firstLine="708"/>
        <w:jc w:val="both"/>
        <w:rPr>
          <w:rFonts w:ascii="Arial" w:hAnsi="Arial" w:cs="Arial"/>
          <w:b/>
          <w:bCs/>
          <w:sz w:val="32"/>
          <w:szCs w:val="32"/>
        </w:rPr>
      </w:pPr>
      <w:r>
        <w:rPr>
          <w:rFonts w:ascii="Arial" w:hAnsi="Arial" w:cs="Arial"/>
          <w:b/>
          <w:bCs/>
          <w:sz w:val="32"/>
          <w:szCs w:val="32"/>
        </w:rPr>
        <w:t xml:space="preserve">Si anciennement on parlait des jeunes, des adultes et des vieux (trois classes) aujourd’hui, chez-nous, on parle plutôt de 4 classes : les jeunes, les adultes, les </w:t>
      </w:r>
      <w:r>
        <w:rPr>
          <w:rFonts w:ascii="Arial" w:hAnsi="Arial" w:cs="Arial"/>
          <w:b/>
          <w:bCs/>
          <w:sz w:val="32"/>
          <w:szCs w:val="32"/>
        </w:rPr>
        <w:lastRenderedPageBreak/>
        <w:t xml:space="preserve">aînés (65 à 75 ans) et les </w:t>
      </w:r>
      <w:r w:rsidR="00F230F9">
        <w:rPr>
          <w:rFonts w:ascii="Arial" w:hAnsi="Arial" w:cs="Arial"/>
          <w:b/>
          <w:bCs/>
          <w:sz w:val="32"/>
          <w:szCs w:val="32"/>
        </w:rPr>
        <w:t xml:space="preserve">AÎNÉS  de </w:t>
      </w:r>
      <w:r>
        <w:rPr>
          <w:rFonts w:ascii="Arial" w:hAnsi="Arial" w:cs="Arial"/>
          <w:b/>
          <w:bCs/>
          <w:sz w:val="32"/>
          <w:szCs w:val="32"/>
        </w:rPr>
        <w:t xml:space="preserve">80 ans et plus.) </w:t>
      </w:r>
      <w:r w:rsidR="00E37744">
        <w:rPr>
          <w:rFonts w:ascii="Arial" w:hAnsi="Arial" w:cs="Arial"/>
          <w:b/>
          <w:bCs/>
          <w:sz w:val="32"/>
          <w:szCs w:val="32"/>
        </w:rPr>
        <w:t>On parle désormais du 4</w:t>
      </w:r>
      <w:r w:rsidR="00E37744" w:rsidRPr="00E37744">
        <w:rPr>
          <w:rFonts w:ascii="Arial" w:hAnsi="Arial" w:cs="Arial"/>
          <w:b/>
          <w:bCs/>
          <w:sz w:val="32"/>
          <w:szCs w:val="32"/>
          <w:vertAlign w:val="superscript"/>
        </w:rPr>
        <w:t>e</w:t>
      </w:r>
      <w:r w:rsidR="00E37744">
        <w:rPr>
          <w:rFonts w:ascii="Arial" w:hAnsi="Arial" w:cs="Arial"/>
          <w:b/>
          <w:bCs/>
          <w:sz w:val="32"/>
          <w:szCs w:val="32"/>
        </w:rPr>
        <w:t xml:space="preserve"> âge !  </w:t>
      </w:r>
    </w:p>
    <w:p w:rsidR="00E37744" w:rsidRDefault="000374D6" w:rsidP="00E37744">
      <w:pPr>
        <w:pStyle w:val="Corpsdetexte3"/>
        <w:shd w:val="clear" w:color="auto" w:fill="FFFFEE"/>
        <w:spacing w:line="480" w:lineRule="auto"/>
        <w:ind w:firstLine="708"/>
        <w:jc w:val="both"/>
        <w:rPr>
          <w:rFonts w:ascii="Arial" w:hAnsi="Arial" w:cs="Arial"/>
          <w:b/>
          <w:bCs/>
          <w:sz w:val="32"/>
          <w:szCs w:val="32"/>
        </w:rPr>
      </w:pPr>
      <w:r>
        <w:rPr>
          <w:rFonts w:ascii="Arial" w:hAnsi="Arial" w:cs="Arial"/>
          <w:b/>
          <w:bCs/>
          <w:sz w:val="32"/>
          <w:szCs w:val="32"/>
        </w:rPr>
        <w:t>En Europe, la Communauté européenne parle maintenant de 5 classes : les jeunes, les adultes, les travailleurs vieillissants (55-64 ans), les seniors (65-79) et les personnes âgées (80 et plus.)</w:t>
      </w:r>
      <w:r w:rsidR="00214F8F" w:rsidRPr="00214F8F">
        <w:rPr>
          <w:rFonts w:ascii="Arial" w:hAnsi="Arial" w:cs="Arial"/>
          <w:b/>
          <w:bCs/>
          <w:sz w:val="32"/>
          <w:szCs w:val="32"/>
        </w:rPr>
        <w:t xml:space="preserve"> </w:t>
      </w:r>
      <w:r w:rsidR="00214F8F">
        <w:rPr>
          <w:rFonts w:ascii="Arial" w:hAnsi="Arial" w:cs="Arial"/>
          <w:b/>
          <w:bCs/>
          <w:sz w:val="32"/>
          <w:szCs w:val="32"/>
        </w:rPr>
        <w:t xml:space="preserve">Donc, </w:t>
      </w:r>
      <w:r w:rsidR="00E37744">
        <w:rPr>
          <w:rFonts w:ascii="Arial" w:hAnsi="Arial" w:cs="Arial"/>
          <w:b/>
          <w:bCs/>
          <w:sz w:val="32"/>
          <w:szCs w:val="32"/>
        </w:rPr>
        <w:t xml:space="preserve">les êtres humais vivent plus </w:t>
      </w:r>
      <w:r w:rsidR="00214F8F">
        <w:rPr>
          <w:rFonts w:ascii="Arial" w:hAnsi="Arial" w:cs="Arial"/>
          <w:b/>
          <w:bCs/>
          <w:sz w:val="32"/>
          <w:szCs w:val="32"/>
        </w:rPr>
        <w:t xml:space="preserve">longtemps que jadis et en conséquence, </w:t>
      </w:r>
      <w:r w:rsidR="00214F8F" w:rsidRPr="00790A38">
        <w:rPr>
          <w:rFonts w:ascii="Arial" w:hAnsi="Arial" w:cs="Arial"/>
          <w:b/>
          <w:bCs/>
          <w:sz w:val="32"/>
          <w:szCs w:val="32"/>
        </w:rPr>
        <w:t>les personnes âgées</w:t>
      </w:r>
      <w:r w:rsidR="00E37744">
        <w:rPr>
          <w:rFonts w:ascii="Arial" w:hAnsi="Arial" w:cs="Arial"/>
          <w:b/>
          <w:bCs/>
          <w:sz w:val="32"/>
          <w:szCs w:val="32"/>
        </w:rPr>
        <w:t>, encore actives,</w:t>
      </w:r>
      <w:r w:rsidR="00214F8F" w:rsidRPr="00790A38">
        <w:rPr>
          <w:rFonts w:ascii="Arial" w:hAnsi="Arial" w:cs="Arial"/>
          <w:b/>
          <w:bCs/>
          <w:sz w:val="32"/>
          <w:szCs w:val="32"/>
        </w:rPr>
        <w:t xml:space="preserve"> sont plus nombreuses</w:t>
      </w:r>
      <w:r w:rsidR="00214F8F">
        <w:rPr>
          <w:rFonts w:ascii="Arial" w:hAnsi="Arial" w:cs="Arial"/>
          <w:b/>
          <w:bCs/>
          <w:sz w:val="32"/>
          <w:szCs w:val="32"/>
        </w:rPr>
        <w:t xml:space="preserve">. </w:t>
      </w:r>
    </w:p>
    <w:p w:rsidR="00214F8F" w:rsidRDefault="00214F8F" w:rsidP="00E37744">
      <w:pPr>
        <w:pStyle w:val="Corpsdetexte3"/>
        <w:shd w:val="clear" w:color="auto" w:fill="FFFFEE"/>
        <w:spacing w:line="480" w:lineRule="auto"/>
        <w:ind w:firstLine="708"/>
        <w:jc w:val="both"/>
        <w:rPr>
          <w:rFonts w:ascii="Arial" w:hAnsi="Arial" w:cs="Arial"/>
          <w:b/>
          <w:bCs/>
          <w:sz w:val="32"/>
          <w:szCs w:val="32"/>
        </w:rPr>
      </w:pPr>
      <w:r>
        <w:rPr>
          <w:rFonts w:ascii="Arial" w:hAnsi="Arial" w:cs="Arial"/>
          <w:b/>
          <w:bCs/>
          <w:sz w:val="32"/>
          <w:szCs w:val="32"/>
        </w:rPr>
        <w:t xml:space="preserve">C’est certes une bonne nouvelle.  (Personnellement, je ne m’en plains pas!) La cohorte des gens de 60 ans et plus ne cesse d’augmenter. Et même le groupe des 80 ans </w:t>
      </w:r>
      <w:r w:rsidR="00862133">
        <w:rPr>
          <w:rFonts w:ascii="Arial" w:hAnsi="Arial" w:cs="Arial"/>
          <w:b/>
          <w:bCs/>
          <w:sz w:val="32"/>
          <w:szCs w:val="32"/>
        </w:rPr>
        <w:t xml:space="preserve">augmente aussi. </w:t>
      </w:r>
    </w:p>
    <w:p w:rsidR="00CD293A" w:rsidRDefault="00CD293A" w:rsidP="00214F8F">
      <w:pPr>
        <w:spacing w:line="480" w:lineRule="auto"/>
        <w:ind w:firstLine="708"/>
        <w:jc w:val="both"/>
        <w:rPr>
          <w:rFonts w:ascii="Arial" w:hAnsi="Arial" w:cs="Arial"/>
          <w:b/>
          <w:bCs/>
          <w:sz w:val="32"/>
          <w:szCs w:val="32"/>
        </w:rPr>
      </w:pPr>
      <w:r>
        <w:rPr>
          <w:rFonts w:ascii="Arial" w:hAnsi="Arial" w:cs="Arial"/>
          <w:b/>
          <w:bCs/>
          <w:sz w:val="32"/>
          <w:szCs w:val="32"/>
        </w:rPr>
        <w:t xml:space="preserve">L’évolution de l’espérance de vie est spectaculaire. Au Canada, en 1901, la moyenne des femmes pouvait espérer vivre jusqu’à 50 ans et un homme jusqu’à 47 </w:t>
      </w:r>
      <w:r>
        <w:rPr>
          <w:rFonts w:ascii="Arial" w:hAnsi="Arial" w:cs="Arial"/>
          <w:b/>
          <w:bCs/>
          <w:sz w:val="32"/>
          <w:szCs w:val="32"/>
        </w:rPr>
        <w:lastRenderedPageBreak/>
        <w:t>ans.</w:t>
      </w:r>
      <w:r w:rsidR="00862133">
        <w:rPr>
          <w:rStyle w:val="Appelnotedebasdep"/>
          <w:rFonts w:ascii="Arial" w:hAnsi="Arial" w:cs="Arial"/>
          <w:b/>
          <w:bCs/>
          <w:sz w:val="32"/>
          <w:szCs w:val="32"/>
        </w:rPr>
        <w:footnoteReference w:id="1"/>
      </w:r>
      <w:r>
        <w:rPr>
          <w:rFonts w:ascii="Arial" w:hAnsi="Arial" w:cs="Arial"/>
          <w:b/>
          <w:bCs/>
          <w:sz w:val="32"/>
          <w:szCs w:val="32"/>
        </w:rPr>
        <w:t xml:space="preserve"> Seulement 44% des femmes et 38% des hommes atteignaient 65 ans ! En 2009, l’espérance de vie (hommes-femmes) est de 81,2 ans ! </w:t>
      </w:r>
    </w:p>
    <w:p w:rsidR="00CD293A" w:rsidRDefault="00CD293A" w:rsidP="00214F8F">
      <w:pPr>
        <w:spacing w:line="480" w:lineRule="auto"/>
        <w:ind w:firstLine="708"/>
        <w:jc w:val="both"/>
        <w:rPr>
          <w:rFonts w:ascii="Arial" w:hAnsi="Arial" w:cs="Arial"/>
          <w:b/>
          <w:bCs/>
          <w:sz w:val="32"/>
          <w:szCs w:val="32"/>
        </w:rPr>
      </w:pPr>
      <w:r>
        <w:rPr>
          <w:rFonts w:ascii="Arial" w:hAnsi="Arial" w:cs="Arial"/>
          <w:b/>
          <w:bCs/>
          <w:sz w:val="32"/>
          <w:szCs w:val="32"/>
        </w:rPr>
        <w:t xml:space="preserve">De 1900 à 2000, l’espérance de vie en France, par exemple, (moyenne hommes-femmes) est passée de 48 </w:t>
      </w:r>
      <w:r w:rsidR="009E1CDB">
        <w:rPr>
          <w:rFonts w:ascii="Arial" w:hAnsi="Arial" w:cs="Arial"/>
          <w:b/>
          <w:bCs/>
          <w:sz w:val="32"/>
          <w:szCs w:val="32"/>
        </w:rPr>
        <w:t xml:space="preserve">ANS À </w:t>
      </w:r>
      <w:r>
        <w:rPr>
          <w:rFonts w:ascii="Arial" w:hAnsi="Arial" w:cs="Arial"/>
          <w:b/>
          <w:bCs/>
          <w:sz w:val="32"/>
          <w:szCs w:val="32"/>
        </w:rPr>
        <w:t xml:space="preserve"> 79 ans !</w:t>
      </w:r>
    </w:p>
    <w:p w:rsidR="00214F8F" w:rsidRDefault="00CD293A" w:rsidP="00214F8F">
      <w:pPr>
        <w:spacing w:line="480" w:lineRule="auto"/>
        <w:ind w:firstLine="708"/>
        <w:jc w:val="both"/>
        <w:rPr>
          <w:rFonts w:ascii="Arial" w:hAnsi="Arial" w:cs="Arial"/>
          <w:b/>
          <w:sz w:val="32"/>
          <w:szCs w:val="32"/>
        </w:rPr>
      </w:pPr>
      <w:r>
        <w:rPr>
          <w:rFonts w:ascii="Arial" w:hAnsi="Arial" w:cs="Arial"/>
          <w:b/>
          <w:bCs/>
          <w:sz w:val="32"/>
          <w:szCs w:val="32"/>
        </w:rPr>
        <w:t xml:space="preserve">Globalement, </w:t>
      </w:r>
      <w:r w:rsidR="00214F8F">
        <w:rPr>
          <w:rFonts w:ascii="Arial" w:hAnsi="Arial" w:cs="Arial"/>
          <w:b/>
          <w:bCs/>
          <w:sz w:val="32"/>
          <w:szCs w:val="32"/>
        </w:rPr>
        <w:t xml:space="preserve">la population </w:t>
      </w:r>
      <w:r>
        <w:rPr>
          <w:rFonts w:ascii="Arial" w:hAnsi="Arial" w:cs="Arial"/>
          <w:b/>
          <w:bCs/>
          <w:sz w:val="32"/>
          <w:szCs w:val="32"/>
        </w:rPr>
        <w:t xml:space="preserve">planétaire </w:t>
      </w:r>
      <w:r w:rsidR="00214F8F">
        <w:rPr>
          <w:rFonts w:ascii="Arial" w:hAnsi="Arial" w:cs="Arial"/>
          <w:b/>
          <w:bCs/>
          <w:sz w:val="32"/>
          <w:szCs w:val="32"/>
        </w:rPr>
        <w:t>augmente</w:t>
      </w:r>
      <w:r>
        <w:rPr>
          <w:rFonts w:ascii="Arial" w:hAnsi="Arial" w:cs="Arial"/>
          <w:b/>
          <w:bCs/>
          <w:sz w:val="32"/>
          <w:szCs w:val="32"/>
        </w:rPr>
        <w:t xml:space="preserve">. </w:t>
      </w:r>
      <w:r w:rsidR="00214F8F">
        <w:rPr>
          <w:rFonts w:ascii="Arial" w:hAnsi="Arial" w:cs="Arial"/>
          <w:b/>
          <w:bCs/>
          <w:sz w:val="32"/>
          <w:szCs w:val="32"/>
        </w:rPr>
        <w:t xml:space="preserve"> E</w:t>
      </w:r>
      <w:r w:rsidR="00214F8F">
        <w:rPr>
          <w:rFonts w:ascii="Arial" w:hAnsi="Arial" w:cs="Arial"/>
          <w:b/>
          <w:sz w:val="32"/>
          <w:szCs w:val="32"/>
        </w:rPr>
        <w:t>n cent ans, la population mondiale s’est multipliée par quatre : 1,5 milliard en 1900, 6 milliards en 2000! Et en 2010, on approch</w:t>
      </w:r>
      <w:r>
        <w:rPr>
          <w:rFonts w:ascii="Arial" w:hAnsi="Arial" w:cs="Arial"/>
          <w:b/>
          <w:sz w:val="32"/>
          <w:szCs w:val="32"/>
        </w:rPr>
        <w:t>ait</w:t>
      </w:r>
      <w:r w:rsidR="00214F8F">
        <w:rPr>
          <w:rFonts w:ascii="Arial" w:hAnsi="Arial" w:cs="Arial"/>
          <w:b/>
          <w:sz w:val="32"/>
          <w:szCs w:val="32"/>
        </w:rPr>
        <w:t xml:space="preserve"> les 7 milliards !  </w:t>
      </w:r>
    </w:p>
    <w:p w:rsidR="00214F8F" w:rsidRDefault="00CD293A" w:rsidP="00967444">
      <w:pPr>
        <w:spacing w:line="480" w:lineRule="auto"/>
        <w:ind w:firstLine="708"/>
        <w:jc w:val="both"/>
        <w:rPr>
          <w:rFonts w:ascii="Arial" w:hAnsi="Arial" w:cs="Arial"/>
          <w:b/>
          <w:sz w:val="32"/>
          <w:szCs w:val="32"/>
        </w:rPr>
      </w:pPr>
      <w:r>
        <w:rPr>
          <w:rFonts w:ascii="Arial" w:hAnsi="Arial" w:cs="Arial"/>
          <w:b/>
          <w:sz w:val="32"/>
          <w:szCs w:val="32"/>
        </w:rPr>
        <w:t xml:space="preserve">On peut donc dire que la révolution génétique est une réussite. </w:t>
      </w:r>
      <w:r w:rsidR="00862133">
        <w:rPr>
          <w:rFonts w:ascii="Arial" w:hAnsi="Arial" w:cs="Arial"/>
          <w:b/>
          <w:sz w:val="32"/>
          <w:szCs w:val="32"/>
        </w:rPr>
        <w:t>Elle a certes des effets positifs.</w:t>
      </w:r>
    </w:p>
    <w:p w:rsidR="00AF7968" w:rsidRDefault="00862133" w:rsidP="004A1C2C">
      <w:pPr>
        <w:spacing w:line="480" w:lineRule="auto"/>
        <w:ind w:firstLine="708"/>
        <w:jc w:val="both"/>
        <w:rPr>
          <w:rFonts w:ascii="Arial" w:hAnsi="Arial" w:cs="Arial"/>
          <w:b/>
          <w:sz w:val="32"/>
          <w:szCs w:val="32"/>
        </w:rPr>
      </w:pPr>
      <w:r>
        <w:rPr>
          <w:rFonts w:ascii="Arial" w:hAnsi="Arial" w:cs="Arial"/>
          <w:b/>
          <w:sz w:val="32"/>
          <w:szCs w:val="32"/>
        </w:rPr>
        <w:t xml:space="preserve">Et cette révolution arrive à point – puisque les trois autres révolutions n’ont pas apporté les résultats espérés. Vous connaissez l’histoire : après la période que les historiens appellent </w:t>
      </w:r>
      <w:r w:rsidR="00967444">
        <w:rPr>
          <w:rFonts w:ascii="Arial" w:hAnsi="Arial" w:cs="Arial"/>
          <w:b/>
          <w:i/>
          <w:sz w:val="32"/>
          <w:szCs w:val="32"/>
        </w:rPr>
        <w:t xml:space="preserve">les trente années glorieuses </w:t>
      </w:r>
      <w:r w:rsidR="00967444">
        <w:rPr>
          <w:rFonts w:ascii="Arial" w:hAnsi="Arial" w:cs="Arial"/>
          <w:b/>
          <w:i/>
          <w:sz w:val="32"/>
          <w:szCs w:val="32"/>
        </w:rPr>
        <w:lastRenderedPageBreak/>
        <w:t>(1945-1975)</w:t>
      </w:r>
      <w:r>
        <w:rPr>
          <w:rFonts w:ascii="Arial" w:hAnsi="Arial" w:cs="Arial"/>
          <w:b/>
          <w:i/>
          <w:sz w:val="32"/>
          <w:szCs w:val="32"/>
        </w:rPr>
        <w:t xml:space="preserve">, </w:t>
      </w:r>
      <w:r w:rsidR="00967444">
        <w:rPr>
          <w:rFonts w:ascii="Arial" w:hAnsi="Arial" w:cs="Arial"/>
          <w:b/>
          <w:sz w:val="32"/>
          <w:szCs w:val="32"/>
        </w:rPr>
        <w:t xml:space="preserve">on en était venu à croire que nous avions finalement trouver les moyens de réaliser le projet de société décrit dans les grandes déclarations des droits de l’Homme ou des droits des citoyens. </w:t>
      </w:r>
    </w:p>
    <w:p w:rsidR="000374D6" w:rsidRDefault="00967444" w:rsidP="004A1C2C">
      <w:pPr>
        <w:spacing w:line="480" w:lineRule="auto"/>
        <w:ind w:firstLine="708"/>
        <w:jc w:val="both"/>
        <w:rPr>
          <w:rFonts w:ascii="Arial" w:hAnsi="Arial" w:cs="Arial"/>
          <w:b/>
          <w:sz w:val="32"/>
          <w:szCs w:val="32"/>
        </w:rPr>
      </w:pPr>
      <w:r>
        <w:rPr>
          <w:rFonts w:ascii="Arial" w:hAnsi="Arial" w:cs="Arial"/>
          <w:b/>
          <w:sz w:val="32"/>
          <w:szCs w:val="32"/>
        </w:rPr>
        <w:t>Vous le savez : a</w:t>
      </w:r>
      <w:r w:rsidR="004A1C2C">
        <w:rPr>
          <w:rFonts w:ascii="Arial" w:hAnsi="Arial" w:cs="Arial"/>
          <w:b/>
          <w:sz w:val="32"/>
          <w:szCs w:val="32"/>
        </w:rPr>
        <w:t>u moment des grandes révolutions populaire</w:t>
      </w:r>
      <w:r w:rsidR="00AF7968">
        <w:rPr>
          <w:rFonts w:ascii="Arial" w:hAnsi="Arial" w:cs="Arial"/>
          <w:b/>
          <w:sz w:val="32"/>
          <w:szCs w:val="32"/>
        </w:rPr>
        <w:t>s</w:t>
      </w:r>
      <w:r w:rsidR="004A1C2C">
        <w:rPr>
          <w:rFonts w:ascii="Arial" w:hAnsi="Arial" w:cs="Arial"/>
          <w:b/>
          <w:sz w:val="32"/>
          <w:szCs w:val="32"/>
        </w:rPr>
        <w:t xml:space="preserve"> (XVIIIe siècle</w:t>
      </w:r>
      <w:r>
        <w:rPr>
          <w:rFonts w:ascii="Arial" w:hAnsi="Arial" w:cs="Arial"/>
          <w:b/>
          <w:sz w:val="32"/>
          <w:szCs w:val="32"/>
        </w:rPr>
        <w:t>, naissance de la démocratie</w:t>
      </w:r>
      <w:r w:rsidR="004A1C2C">
        <w:rPr>
          <w:rFonts w:ascii="Arial" w:hAnsi="Arial" w:cs="Arial"/>
          <w:b/>
          <w:sz w:val="32"/>
          <w:szCs w:val="32"/>
        </w:rPr>
        <w:t>) e</w:t>
      </w:r>
      <w:r>
        <w:rPr>
          <w:rFonts w:ascii="Arial" w:hAnsi="Arial" w:cs="Arial"/>
          <w:b/>
          <w:sz w:val="32"/>
          <w:szCs w:val="32"/>
        </w:rPr>
        <w:t>t des grandes guerres mondiales (1914-17, 1939-45) ou les grandes crises (1929)</w:t>
      </w:r>
      <w:r w:rsidR="004A1C2C">
        <w:rPr>
          <w:rFonts w:ascii="Arial" w:hAnsi="Arial" w:cs="Arial"/>
          <w:b/>
          <w:sz w:val="32"/>
          <w:szCs w:val="32"/>
        </w:rPr>
        <w:t xml:space="preserve"> les chefs des grands pays n’</w:t>
      </w:r>
      <w:r>
        <w:rPr>
          <w:rFonts w:ascii="Arial" w:hAnsi="Arial" w:cs="Arial"/>
          <w:b/>
          <w:sz w:val="32"/>
          <w:szCs w:val="32"/>
        </w:rPr>
        <w:t xml:space="preserve">avaient </w:t>
      </w:r>
      <w:r w:rsidR="00AF7968">
        <w:rPr>
          <w:rFonts w:ascii="Arial" w:hAnsi="Arial" w:cs="Arial"/>
          <w:b/>
          <w:sz w:val="32"/>
          <w:szCs w:val="32"/>
        </w:rPr>
        <w:t xml:space="preserve">pas hésité à s’engager </w:t>
      </w:r>
      <w:r w:rsidR="004A1C2C">
        <w:rPr>
          <w:rFonts w:ascii="Arial" w:hAnsi="Arial" w:cs="Arial"/>
          <w:b/>
          <w:sz w:val="32"/>
          <w:szCs w:val="32"/>
        </w:rPr>
        <w:t>à créer des sociétés plus égalitaires et plus justes. Une société où chacun aurait une place et un rôle à y jouer </w:t>
      </w:r>
      <w:proofErr w:type="gramStart"/>
      <w:r w:rsidR="004A1C2C">
        <w:rPr>
          <w:rFonts w:ascii="Arial" w:hAnsi="Arial" w:cs="Arial"/>
          <w:b/>
          <w:sz w:val="32"/>
          <w:szCs w:val="32"/>
        </w:rPr>
        <w:t xml:space="preserve">: </w:t>
      </w:r>
      <w:r w:rsidR="000374D6">
        <w:rPr>
          <w:rFonts w:ascii="Arial" w:hAnsi="Arial" w:cs="Arial"/>
          <w:b/>
          <w:sz w:val="32"/>
          <w:szCs w:val="32"/>
        </w:rPr>
        <w:t xml:space="preserve"> Déclarations</w:t>
      </w:r>
      <w:proofErr w:type="gramEnd"/>
      <w:r w:rsidR="000374D6">
        <w:rPr>
          <w:rFonts w:ascii="Arial" w:hAnsi="Arial" w:cs="Arial"/>
          <w:b/>
          <w:sz w:val="32"/>
          <w:szCs w:val="32"/>
        </w:rPr>
        <w:t xml:space="preserve"> des droits de l’Homme, </w:t>
      </w:r>
      <w:r>
        <w:rPr>
          <w:rFonts w:ascii="Arial" w:hAnsi="Arial" w:cs="Arial"/>
          <w:b/>
          <w:sz w:val="32"/>
          <w:szCs w:val="32"/>
        </w:rPr>
        <w:t xml:space="preserve">Les </w:t>
      </w:r>
      <w:r w:rsidR="000374D6">
        <w:rPr>
          <w:rFonts w:ascii="Arial" w:hAnsi="Arial" w:cs="Arial"/>
          <w:b/>
          <w:sz w:val="32"/>
          <w:szCs w:val="32"/>
        </w:rPr>
        <w:t xml:space="preserve">chartes des droits et libertés, de la Constitution de l’Organisation des Nations-Unies, des constitutions de leur pays et autres déclarations solennelles du même genre. </w:t>
      </w:r>
      <w:r>
        <w:rPr>
          <w:rFonts w:ascii="Arial" w:hAnsi="Arial" w:cs="Arial"/>
          <w:b/>
          <w:sz w:val="32"/>
          <w:szCs w:val="32"/>
        </w:rPr>
        <w:t>(</w:t>
      </w:r>
      <w:r w:rsidR="004A1C2C">
        <w:rPr>
          <w:rFonts w:ascii="Arial" w:hAnsi="Arial" w:cs="Arial"/>
          <w:b/>
          <w:sz w:val="32"/>
          <w:szCs w:val="32"/>
        </w:rPr>
        <w:t xml:space="preserve">1789, 1917, 1929, 1944 et 1945 </w:t>
      </w:r>
      <w:r w:rsidR="00AF7968">
        <w:rPr>
          <w:rFonts w:ascii="Arial" w:hAnsi="Arial" w:cs="Arial"/>
          <w:b/>
          <w:sz w:val="32"/>
          <w:szCs w:val="32"/>
        </w:rPr>
        <w:t xml:space="preserve">et </w:t>
      </w:r>
      <w:r>
        <w:rPr>
          <w:rFonts w:ascii="Arial" w:hAnsi="Arial" w:cs="Arial"/>
          <w:b/>
          <w:sz w:val="32"/>
          <w:szCs w:val="32"/>
        </w:rPr>
        <w:t>1</w:t>
      </w:r>
      <w:r w:rsidR="004A1C2C">
        <w:rPr>
          <w:rFonts w:ascii="Arial" w:hAnsi="Arial" w:cs="Arial"/>
          <w:b/>
          <w:sz w:val="32"/>
          <w:szCs w:val="32"/>
        </w:rPr>
        <w:t>948.</w:t>
      </w:r>
      <w:r>
        <w:rPr>
          <w:rFonts w:ascii="Arial" w:hAnsi="Arial" w:cs="Arial"/>
          <w:b/>
          <w:sz w:val="32"/>
          <w:szCs w:val="32"/>
        </w:rPr>
        <w:t>)</w:t>
      </w:r>
    </w:p>
    <w:p w:rsidR="004A1C2C" w:rsidRDefault="004A1C2C" w:rsidP="004A1C2C">
      <w:pPr>
        <w:spacing w:line="480" w:lineRule="auto"/>
        <w:ind w:firstLine="708"/>
        <w:jc w:val="both"/>
        <w:rPr>
          <w:rFonts w:ascii="Arial" w:hAnsi="Arial" w:cs="Arial"/>
          <w:b/>
          <w:sz w:val="32"/>
          <w:szCs w:val="32"/>
        </w:rPr>
      </w:pPr>
      <w:r>
        <w:rPr>
          <w:rFonts w:ascii="Arial" w:hAnsi="Arial" w:cs="Arial"/>
          <w:b/>
          <w:sz w:val="32"/>
          <w:szCs w:val="32"/>
        </w:rPr>
        <w:lastRenderedPageBreak/>
        <w:t xml:space="preserve">Au contraire, après les trente années glorieuses (1945-1975), une période où aux USA, par exemple, la classe moyenne était la classe dominante, voilà qu’à la suite de l’accélération de la mondialisation économique, les espoirs d’un monde meilleur </w:t>
      </w:r>
      <w:proofErr w:type="gramStart"/>
      <w:r>
        <w:rPr>
          <w:rFonts w:ascii="Arial" w:hAnsi="Arial" w:cs="Arial"/>
          <w:b/>
          <w:sz w:val="32"/>
          <w:szCs w:val="32"/>
        </w:rPr>
        <w:t>s’est</w:t>
      </w:r>
      <w:proofErr w:type="gramEnd"/>
      <w:r w:rsidR="00967444">
        <w:rPr>
          <w:rFonts w:ascii="Arial" w:hAnsi="Arial" w:cs="Arial"/>
          <w:b/>
          <w:sz w:val="32"/>
          <w:szCs w:val="32"/>
        </w:rPr>
        <w:t xml:space="preserve"> estompée. </w:t>
      </w:r>
    </w:p>
    <w:p w:rsidR="000374D6" w:rsidRDefault="000374D6" w:rsidP="004A1C2C">
      <w:pPr>
        <w:spacing w:line="480" w:lineRule="auto"/>
        <w:ind w:firstLine="708"/>
        <w:jc w:val="both"/>
        <w:rPr>
          <w:rFonts w:ascii="Arial" w:hAnsi="Arial" w:cs="Arial"/>
          <w:b/>
          <w:sz w:val="32"/>
          <w:szCs w:val="32"/>
        </w:rPr>
      </w:pPr>
      <w:r>
        <w:rPr>
          <w:rFonts w:ascii="Arial" w:hAnsi="Arial" w:cs="Arial"/>
          <w:b/>
          <w:sz w:val="32"/>
          <w:szCs w:val="32"/>
        </w:rPr>
        <w:t xml:space="preserve">Ce qui a fait dire à Joseph </w:t>
      </w:r>
      <w:proofErr w:type="spellStart"/>
      <w:r>
        <w:rPr>
          <w:rFonts w:ascii="Arial" w:hAnsi="Arial" w:cs="Arial"/>
          <w:b/>
          <w:sz w:val="32"/>
          <w:szCs w:val="32"/>
        </w:rPr>
        <w:t>Stiglitz</w:t>
      </w:r>
      <w:proofErr w:type="spellEnd"/>
      <w:r>
        <w:rPr>
          <w:rFonts w:ascii="Arial" w:hAnsi="Arial" w:cs="Arial"/>
          <w:b/>
          <w:sz w:val="32"/>
          <w:szCs w:val="32"/>
        </w:rPr>
        <w:t>, Vice-président et chef économiste démissionnaire de la Banque Mondiale, dans un livre qu’il a publié récemment :</w:t>
      </w:r>
    </w:p>
    <w:p w:rsidR="000374D6" w:rsidRDefault="000374D6" w:rsidP="000374D6">
      <w:pPr>
        <w:spacing w:line="480" w:lineRule="auto"/>
        <w:jc w:val="both"/>
        <w:rPr>
          <w:rFonts w:ascii="Arial" w:hAnsi="Arial" w:cs="Arial"/>
          <w:b/>
          <w:sz w:val="32"/>
          <w:szCs w:val="32"/>
          <w:lang w:val="fr-FR"/>
        </w:rPr>
      </w:pPr>
      <w:r>
        <w:rPr>
          <w:rFonts w:ascii="Arial" w:hAnsi="Arial" w:cs="Arial"/>
          <w:b/>
          <w:sz w:val="32"/>
          <w:szCs w:val="32"/>
          <w:lang w:val="fr-FR"/>
        </w:rPr>
        <w:t xml:space="preserve">«Nous sommes aujourd’hui à la croisée des chemins. Soit que nous continuons à faire triompher la cupidité, à mettre au cœur de nos sociétés démocratiques le libre marché, l’obsession du court terme, les déréglementations, la libre circulation des capitaux, soit que nous acceptons de faire un pas de côté et de considérer les causes fondamentales de notre échec. Il est donc urgent aujourd’hui de repenser le monde, de </w:t>
      </w:r>
      <w:r>
        <w:rPr>
          <w:rFonts w:ascii="Arial" w:hAnsi="Arial" w:cs="Arial"/>
          <w:b/>
          <w:sz w:val="32"/>
          <w:szCs w:val="32"/>
          <w:lang w:val="fr-FR"/>
        </w:rPr>
        <w:lastRenderedPageBreak/>
        <w:t>réformer une science économique qui s’est fourvoyée…</w:t>
      </w:r>
      <w:r>
        <w:rPr>
          <w:rStyle w:val="Appelnotedebasdep"/>
          <w:rFonts w:ascii="Arial" w:hAnsi="Arial" w:cs="Arial"/>
          <w:b/>
          <w:sz w:val="32"/>
          <w:szCs w:val="32"/>
          <w:lang w:val="fr-FR"/>
        </w:rPr>
        <w:footnoteReference w:id="2"/>
      </w:r>
      <w:r>
        <w:rPr>
          <w:rFonts w:ascii="Arial" w:hAnsi="Arial" w:cs="Arial"/>
          <w:b/>
          <w:sz w:val="32"/>
          <w:szCs w:val="32"/>
          <w:lang w:val="fr-FR"/>
        </w:rPr>
        <w:t>»</w:t>
      </w:r>
    </w:p>
    <w:p w:rsidR="00AF7968" w:rsidRDefault="00AF7968" w:rsidP="000374D6">
      <w:pPr>
        <w:spacing w:line="480" w:lineRule="auto"/>
        <w:jc w:val="both"/>
        <w:rPr>
          <w:rFonts w:ascii="Arial" w:hAnsi="Arial" w:cs="Arial"/>
          <w:b/>
          <w:sz w:val="32"/>
          <w:szCs w:val="32"/>
          <w:lang w:val="fr-FR"/>
        </w:rPr>
      </w:pPr>
      <w:r>
        <w:rPr>
          <w:rFonts w:ascii="Arial" w:hAnsi="Arial" w:cs="Arial"/>
          <w:b/>
          <w:sz w:val="32"/>
          <w:szCs w:val="32"/>
          <w:lang w:val="fr-FR"/>
        </w:rPr>
        <w:tab/>
        <w:t xml:space="preserve">Et pour faire ce pas de côté pour repenser le monde, la participation de tous les cerveaux – surtout les cerveaux expérimentés – ceux qui ont vécu les changements de valeurs dans l’évolution des sociétés – est non seulement nécessaire mais essentiel. </w:t>
      </w:r>
      <w:r w:rsidR="00F3523E">
        <w:rPr>
          <w:rFonts w:ascii="Arial" w:hAnsi="Arial" w:cs="Arial"/>
          <w:b/>
          <w:sz w:val="32"/>
          <w:szCs w:val="32"/>
          <w:lang w:val="fr-FR"/>
        </w:rPr>
        <w:t>(La sagesse de l’expérience…)</w:t>
      </w:r>
    </w:p>
    <w:p w:rsidR="00862133" w:rsidRDefault="000374D6" w:rsidP="00862133">
      <w:pPr>
        <w:spacing w:line="480" w:lineRule="auto"/>
        <w:ind w:firstLine="708"/>
        <w:jc w:val="both"/>
        <w:rPr>
          <w:rFonts w:ascii="Arial" w:hAnsi="Arial" w:cs="Arial"/>
          <w:b/>
          <w:sz w:val="32"/>
          <w:szCs w:val="32"/>
          <w:lang w:val="fr-FR"/>
        </w:rPr>
      </w:pPr>
      <w:r>
        <w:rPr>
          <w:rFonts w:ascii="Arial" w:hAnsi="Arial" w:cs="Arial"/>
          <w:b/>
          <w:sz w:val="32"/>
          <w:szCs w:val="32"/>
          <w:lang w:val="fr-FR"/>
        </w:rPr>
        <w:t>Faire un pas de côté, repenser le monde</w:t>
      </w:r>
      <w:r w:rsidR="00967444">
        <w:rPr>
          <w:rFonts w:ascii="Arial" w:hAnsi="Arial" w:cs="Arial"/>
          <w:b/>
          <w:sz w:val="32"/>
          <w:szCs w:val="32"/>
          <w:lang w:val="fr-FR"/>
        </w:rPr>
        <w:t xml:space="preserve"> – mais d’abord le monde dans lequel nous vivons chacun de nous - </w:t>
      </w:r>
      <w:r>
        <w:rPr>
          <w:rFonts w:ascii="Arial" w:hAnsi="Arial" w:cs="Arial"/>
          <w:b/>
          <w:sz w:val="32"/>
          <w:szCs w:val="32"/>
          <w:lang w:val="fr-FR"/>
        </w:rPr>
        <w:t>c’est ce que de nombreux groupes ont entrepris de faire depuis quelques temps</w:t>
      </w:r>
      <w:r w:rsidR="00967444">
        <w:rPr>
          <w:rFonts w:ascii="Arial" w:hAnsi="Arial" w:cs="Arial"/>
          <w:b/>
          <w:sz w:val="32"/>
          <w:szCs w:val="32"/>
          <w:lang w:val="fr-FR"/>
        </w:rPr>
        <w:t xml:space="preserve">. </w:t>
      </w:r>
      <w:r w:rsidR="00AF7968">
        <w:rPr>
          <w:rFonts w:ascii="Arial" w:hAnsi="Arial" w:cs="Arial"/>
          <w:b/>
          <w:sz w:val="32"/>
          <w:szCs w:val="32"/>
          <w:lang w:val="fr-FR"/>
        </w:rPr>
        <w:t>Et, justement, grâ</w:t>
      </w:r>
      <w:r w:rsidR="00862133">
        <w:rPr>
          <w:rFonts w:ascii="Arial" w:hAnsi="Arial" w:cs="Arial"/>
          <w:b/>
          <w:sz w:val="32"/>
          <w:szCs w:val="32"/>
          <w:lang w:val="fr-FR"/>
        </w:rPr>
        <w:t xml:space="preserve">ce à la révolution génétique, toutes les classes de la société peuvent participer à ce débat. </w:t>
      </w:r>
      <w:r w:rsidR="00AF7968">
        <w:rPr>
          <w:rFonts w:ascii="Arial" w:hAnsi="Arial" w:cs="Arial"/>
          <w:b/>
          <w:sz w:val="32"/>
          <w:szCs w:val="32"/>
          <w:lang w:val="fr-FR"/>
        </w:rPr>
        <w:t xml:space="preserve">De là, la nécessité du </w:t>
      </w:r>
      <w:r w:rsidR="00862133">
        <w:rPr>
          <w:rFonts w:ascii="Arial" w:hAnsi="Arial" w:cs="Arial"/>
          <w:b/>
          <w:sz w:val="32"/>
          <w:szCs w:val="32"/>
          <w:lang w:val="fr-FR"/>
        </w:rPr>
        <w:t xml:space="preserve"> développement de ce qu’on appelle l’intergénérationnelle. </w:t>
      </w:r>
    </w:p>
    <w:p w:rsidR="00AF7968" w:rsidRDefault="00AF7968" w:rsidP="00862133">
      <w:pPr>
        <w:spacing w:line="480" w:lineRule="auto"/>
        <w:ind w:firstLine="708"/>
        <w:jc w:val="both"/>
        <w:rPr>
          <w:rFonts w:ascii="Arial" w:hAnsi="Arial" w:cs="Arial"/>
          <w:b/>
          <w:sz w:val="32"/>
          <w:szCs w:val="32"/>
          <w:lang w:val="fr-FR"/>
        </w:rPr>
      </w:pPr>
      <w:r>
        <w:rPr>
          <w:rFonts w:ascii="Arial" w:hAnsi="Arial" w:cs="Arial"/>
          <w:b/>
          <w:sz w:val="32"/>
          <w:szCs w:val="32"/>
          <w:lang w:val="fr-FR"/>
        </w:rPr>
        <w:lastRenderedPageBreak/>
        <w:t>Fini le temps du cloisonnement des jeunes – conviés à se préparer par l’éducation à prendre éventuellement la relève – du cloisonnement des adultes conviés à être les responsables de la bonne marche des familles et de la société – et du cloisonnement des «vieux » invités à retraiter et à se reposer</w:t>
      </w:r>
      <w:r w:rsidR="00480AFE">
        <w:rPr>
          <w:rFonts w:ascii="Arial" w:hAnsi="Arial" w:cs="Arial"/>
          <w:b/>
          <w:sz w:val="32"/>
          <w:szCs w:val="32"/>
          <w:lang w:val="fr-FR"/>
        </w:rPr>
        <w:t>. Désormais, tous les cerveaux sont invités à œuvrer à repenser le monde – et à en faire en sorte que la société dans laquelle nous vivons quotidiennement fonctionne au mieux pour tous et pour toutes. De là, la nécessité de l’intergénérationnel.</w:t>
      </w:r>
    </w:p>
    <w:p w:rsidR="00480AFE" w:rsidRDefault="00480AFE" w:rsidP="00862133">
      <w:pPr>
        <w:spacing w:line="480" w:lineRule="auto"/>
        <w:ind w:firstLine="708"/>
        <w:jc w:val="both"/>
        <w:rPr>
          <w:rFonts w:ascii="Arial" w:hAnsi="Arial" w:cs="Arial"/>
          <w:b/>
          <w:sz w:val="32"/>
          <w:szCs w:val="32"/>
          <w:lang w:val="fr-FR"/>
        </w:rPr>
      </w:pPr>
      <w:r>
        <w:rPr>
          <w:rFonts w:ascii="Arial" w:hAnsi="Arial" w:cs="Arial"/>
          <w:b/>
          <w:sz w:val="32"/>
          <w:szCs w:val="32"/>
          <w:lang w:val="fr-FR"/>
        </w:rPr>
        <w:t>Car, les défis sont réels. Intéressants.</w:t>
      </w:r>
    </w:p>
    <w:p w:rsidR="004550B0" w:rsidRDefault="004550B0" w:rsidP="004550B0">
      <w:pPr>
        <w:spacing w:line="480" w:lineRule="auto"/>
        <w:ind w:firstLine="708"/>
        <w:jc w:val="both"/>
        <w:rPr>
          <w:rFonts w:ascii="Arial" w:hAnsi="Arial" w:cs="Arial"/>
          <w:b/>
          <w:bCs/>
          <w:sz w:val="32"/>
          <w:szCs w:val="32"/>
        </w:rPr>
      </w:pPr>
      <w:r>
        <w:rPr>
          <w:rFonts w:ascii="Arial" w:hAnsi="Arial" w:cs="Arial"/>
          <w:b/>
          <w:bCs/>
          <w:sz w:val="32"/>
          <w:szCs w:val="32"/>
        </w:rPr>
        <w:t>Au Québec, l’année 2011</w:t>
      </w:r>
      <w:r w:rsidRPr="0024348C">
        <w:rPr>
          <w:rFonts w:ascii="Arial" w:hAnsi="Arial" w:cs="Arial"/>
          <w:b/>
          <w:bCs/>
          <w:sz w:val="32"/>
          <w:szCs w:val="32"/>
        </w:rPr>
        <w:t xml:space="preserve"> est celle de</w:t>
      </w:r>
      <w:r>
        <w:rPr>
          <w:rFonts w:ascii="Arial" w:hAnsi="Arial" w:cs="Arial"/>
          <w:b/>
          <w:bCs/>
          <w:sz w:val="32"/>
          <w:szCs w:val="32"/>
        </w:rPr>
        <w:t xml:space="preserve"> l’arrivée des</w:t>
      </w:r>
      <w:r w:rsidRPr="0024348C">
        <w:rPr>
          <w:rFonts w:ascii="Arial" w:hAnsi="Arial" w:cs="Arial"/>
          <w:b/>
          <w:bCs/>
          <w:sz w:val="32"/>
          <w:szCs w:val="32"/>
        </w:rPr>
        <w:t xml:space="preserve"> premiers </w:t>
      </w:r>
      <w:r w:rsidRPr="0024348C">
        <w:rPr>
          <w:rFonts w:ascii="Arial" w:hAnsi="Arial" w:cs="Arial"/>
          <w:b/>
          <w:bCs/>
          <w:i/>
          <w:iCs/>
          <w:sz w:val="32"/>
          <w:szCs w:val="32"/>
        </w:rPr>
        <w:t xml:space="preserve">baby boomers </w:t>
      </w:r>
      <w:r>
        <w:rPr>
          <w:rFonts w:ascii="Arial" w:hAnsi="Arial" w:cs="Arial"/>
          <w:b/>
          <w:bCs/>
          <w:i/>
          <w:iCs/>
          <w:sz w:val="32"/>
          <w:szCs w:val="32"/>
        </w:rPr>
        <w:t>(</w:t>
      </w:r>
      <w:r w:rsidRPr="0024348C">
        <w:rPr>
          <w:rFonts w:ascii="Arial" w:hAnsi="Arial" w:cs="Arial"/>
          <w:b/>
          <w:bCs/>
          <w:sz w:val="32"/>
          <w:szCs w:val="32"/>
        </w:rPr>
        <w:t>nés entre 1946 et 1966</w:t>
      </w:r>
      <w:r>
        <w:rPr>
          <w:rFonts w:ascii="Arial" w:hAnsi="Arial" w:cs="Arial"/>
          <w:b/>
          <w:bCs/>
          <w:sz w:val="32"/>
          <w:szCs w:val="32"/>
        </w:rPr>
        <w:t xml:space="preserve">) à l’âge de retraite, soit </w:t>
      </w:r>
      <w:r w:rsidRPr="0024348C">
        <w:rPr>
          <w:rFonts w:ascii="Arial" w:hAnsi="Arial" w:cs="Arial"/>
          <w:b/>
          <w:bCs/>
          <w:sz w:val="32"/>
          <w:szCs w:val="32"/>
        </w:rPr>
        <w:t xml:space="preserve">65 ans. Dans une quinzaine d’années, le quart des habitants du Québec seront âgés de 65 ans ou plus, alors que le départ massif anticipé de travailleurs à </w:t>
      </w:r>
      <w:r w:rsidRPr="0024348C">
        <w:rPr>
          <w:rFonts w:ascii="Arial" w:hAnsi="Arial" w:cs="Arial"/>
          <w:b/>
          <w:bCs/>
          <w:sz w:val="32"/>
          <w:szCs w:val="32"/>
        </w:rPr>
        <w:lastRenderedPageBreak/>
        <w:t xml:space="preserve">la retraite entraînera une diminution du bassin potentiel de la main-d’œuvre. L’arrivée des jeunes sera insuffisante pour remplacer cette génération. Selon Statistiques Canada, la population âgée de 15 à 64 ans </w:t>
      </w:r>
      <w:r>
        <w:rPr>
          <w:rFonts w:ascii="Arial" w:hAnsi="Arial" w:cs="Arial"/>
          <w:b/>
          <w:bCs/>
          <w:sz w:val="32"/>
          <w:szCs w:val="32"/>
        </w:rPr>
        <w:t xml:space="preserve">diminuera </w:t>
      </w:r>
      <w:r w:rsidRPr="0024348C">
        <w:rPr>
          <w:rFonts w:ascii="Arial" w:hAnsi="Arial" w:cs="Arial"/>
          <w:b/>
          <w:bCs/>
          <w:sz w:val="32"/>
          <w:szCs w:val="32"/>
        </w:rPr>
        <w:t xml:space="preserve">dès 2013, au Québec, tandis qu’elle augmentera dans les autres provinces canadiennes. </w:t>
      </w:r>
    </w:p>
    <w:p w:rsidR="00B33FAD" w:rsidRDefault="00B33FAD" w:rsidP="004550B0">
      <w:pPr>
        <w:spacing w:line="480" w:lineRule="auto"/>
        <w:ind w:firstLine="708"/>
        <w:jc w:val="both"/>
        <w:rPr>
          <w:rFonts w:ascii="Arial" w:hAnsi="Arial" w:cs="Arial"/>
          <w:b/>
          <w:bCs/>
          <w:sz w:val="32"/>
          <w:szCs w:val="32"/>
        </w:rPr>
      </w:pPr>
      <w:r>
        <w:rPr>
          <w:rFonts w:ascii="Arial" w:hAnsi="Arial" w:cs="Arial"/>
          <w:b/>
          <w:bCs/>
          <w:sz w:val="32"/>
          <w:szCs w:val="32"/>
        </w:rPr>
        <w:t xml:space="preserve">La diminution de la population québécoise soulève un problème sur le plan de la main-d’œuvre – donc, </w:t>
      </w:r>
      <w:r w:rsidR="00E4365B">
        <w:rPr>
          <w:rFonts w:ascii="Arial" w:hAnsi="Arial" w:cs="Arial"/>
          <w:b/>
          <w:bCs/>
          <w:sz w:val="32"/>
          <w:szCs w:val="32"/>
        </w:rPr>
        <w:t xml:space="preserve">en particulier, </w:t>
      </w:r>
      <w:r>
        <w:rPr>
          <w:rFonts w:ascii="Arial" w:hAnsi="Arial" w:cs="Arial"/>
          <w:b/>
          <w:bCs/>
          <w:sz w:val="32"/>
          <w:szCs w:val="32"/>
        </w:rPr>
        <w:t xml:space="preserve">dans le monde du travail. </w:t>
      </w:r>
    </w:p>
    <w:p w:rsidR="00480AFE" w:rsidRDefault="00E4365B" w:rsidP="00480AFE">
      <w:pPr>
        <w:spacing w:line="480" w:lineRule="auto"/>
        <w:ind w:firstLine="708"/>
        <w:jc w:val="both"/>
        <w:rPr>
          <w:rFonts w:ascii="Arial" w:hAnsi="Arial" w:cs="Arial"/>
          <w:b/>
          <w:bCs/>
          <w:sz w:val="32"/>
          <w:szCs w:val="32"/>
        </w:rPr>
      </w:pPr>
      <w:r>
        <w:rPr>
          <w:rFonts w:ascii="Arial" w:hAnsi="Arial" w:cs="Arial"/>
          <w:b/>
          <w:bCs/>
          <w:sz w:val="32"/>
          <w:szCs w:val="32"/>
        </w:rPr>
        <w:t xml:space="preserve">Mais aussi sur le plan politique : comme province à l’intérieur d’un régime fédéral, le poids du Québec aura tendance à diminuer. </w:t>
      </w:r>
      <w:r w:rsidR="00480AFE">
        <w:rPr>
          <w:rFonts w:ascii="Arial" w:hAnsi="Arial" w:cs="Arial"/>
          <w:b/>
          <w:bCs/>
          <w:sz w:val="32"/>
          <w:szCs w:val="32"/>
        </w:rPr>
        <w:t>Ce qui soulève la question de notre survivance comme peuple et de notre identité.</w:t>
      </w:r>
    </w:p>
    <w:p w:rsidR="004550B0" w:rsidRDefault="00B33FAD" w:rsidP="00B33FAD">
      <w:pPr>
        <w:spacing w:line="480" w:lineRule="auto"/>
        <w:ind w:firstLine="708"/>
        <w:jc w:val="both"/>
        <w:rPr>
          <w:rFonts w:ascii="Arial" w:hAnsi="Arial" w:cs="Arial"/>
          <w:b/>
          <w:bCs/>
          <w:sz w:val="32"/>
          <w:szCs w:val="32"/>
        </w:rPr>
      </w:pPr>
      <w:r w:rsidRPr="00B33FAD">
        <w:rPr>
          <w:rFonts w:ascii="Arial" w:hAnsi="Arial" w:cs="Arial"/>
          <w:b/>
          <w:bCs/>
          <w:sz w:val="32"/>
          <w:szCs w:val="32"/>
        </w:rPr>
        <w:t>C</w:t>
      </w:r>
      <w:r w:rsidR="004550B0" w:rsidRPr="00B33FAD">
        <w:rPr>
          <w:rFonts w:ascii="Arial" w:hAnsi="Arial" w:cs="Arial"/>
          <w:b/>
          <w:bCs/>
          <w:sz w:val="32"/>
          <w:szCs w:val="32"/>
        </w:rPr>
        <w:t xml:space="preserve">omme solution, on pense à l’immigration. Dans la deuxième moitié des années 1990, moins de 30,000 immigrants s’établissaient annuellement au Québec tandis que leur nombre a atteint près de 40 000 </w:t>
      </w:r>
      <w:r w:rsidR="004550B0" w:rsidRPr="00B33FAD">
        <w:rPr>
          <w:rFonts w:ascii="Arial" w:hAnsi="Arial" w:cs="Arial"/>
          <w:b/>
          <w:bCs/>
          <w:sz w:val="32"/>
          <w:szCs w:val="32"/>
        </w:rPr>
        <w:lastRenderedPageBreak/>
        <w:t>personnes depuis quelques années. Le gouvernement relève sa cible progressivement : 55 000 personnes</w:t>
      </w:r>
      <w:r>
        <w:rPr>
          <w:rFonts w:ascii="Arial" w:hAnsi="Arial" w:cs="Arial"/>
          <w:b/>
          <w:bCs/>
          <w:sz w:val="32"/>
          <w:szCs w:val="32"/>
        </w:rPr>
        <w:t xml:space="preserve"> depuis 2010.  </w:t>
      </w:r>
      <w:r w:rsidR="004550B0" w:rsidRPr="00B33FAD">
        <w:rPr>
          <w:rFonts w:ascii="Arial" w:hAnsi="Arial" w:cs="Arial"/>
          <w:b/>
          <w:bCs/>
          <w:sz w:val="32"/>
          <w:szCs w:val="32"/>
        </w:rPr>
        <w:t xml:space="preserve"> Mais ce n’est pas tout de se donner des cibles – il faut non seulement les atteindre, mais surtout assurer leur rétention des nouveaux arrivants sur une grande période. L’expérience de la rétention n’est pas convaincante. Au fil des ans plusieurs se déplacent vers d’autres provinces, notamment l’Ontario, ce qui contribue à maintenir le solde migratoire interprovincial en déficit. L’immigration, en somme, risque de ne pas être une solution fiable et rassurante. D’autant plus que, pour stabiliser le bassin des travailleurs et empêcher sa diminution, et faire la différence entre une baisse ou une stagnation de la population de 15 à 64 ans, il faudrait, selon Statistiques Canada, l’arrivée annuelle de 300 000 personnes de l’extérieur du pays. </w:t>
      </w:r>
    </w:p>
    <w:p w:rsidR="004550B0" w:rsidRDefault="004550B0" w:rsidP="004550B0">
      <w:pPr>
        <w:spacing w:line="480" w:lineRule="auto"/>
        <w:jc w:val="both"/>
        <w:rPr>
          <w:rFonts w:ascii="Arial" w:hAnsi="Arial" w:cs="Arial"/>
          <w:b/>
          <w:bCs/>
          <w:sz w:val="32"/>
          <w:szCs w:val="32"/>
        </w:rPr>
      </w:pPr>
      <w:r>
        <w:rPr>
          <w:rFonts w:ascii="Arial" w:hAnsi="Arial" w:cs="Arial"/>
          <w:b/>
          <w:bCs/>
        </w:rPr>
        <w:lastRenderedPageBreak/>
        <w:tab/>
      </w:r>
      <w:r w:rsidRPr="00B33FAD">
        <w:rPr>
          <w:rFonts w:ascii="Arial" w:hAnsi="Arial" w:cs="Arial"/>
          <w:b/>
          <w:bCs/>
          <w:sz w:val="32"/>
          <w:szCs w:val="32"/>
        </w:rPr>
        <w:t>On pense aussi à la main-d’œuvre venant des autres provinces. Sur ce plan, les effets réels restent inconnus. Et si le passé est garant de l’avenir, cette perspective n’est pas très prometteuse.</w:t>
      </w:r>
    </w:p>
    <w:p w:rsidR="00480AFE" w:rsidRDefault="004550B0" w:rsidP="00E4365B">
      <w:pPr>
        <w:pStyle w:val="NormalWeb"/>
        <w:spacing w:line="480" w:lineRule="auto"/>
        <w:jc w:val="both"/>
        <w:rPr>
          <w:rFonts w:ascii="Arial" w:hAnsi="Arial" w:cs="Arial"/>
          <w:b/>
          <w:sz w:val="32"/>
          <w:szCs w:val="32"/>
        </w:rPr>
      </w:pPr>
      <w:r w:rsidRPr="00B33FAD">
        <w:rPr>
          <w:b/>
          <w:sz w:val="32"/>
          <w:szCs w:val="32"/>
        </w:rPr>
        <w:tab/>
      </w:r>
      <w:r w:rsidR="00E4365B" w:rsidRPr="00E4365B">
        <w:rPr>
          <w:rFonts w:ascii="Arial" w:hAnsi="Arial" w:cs="Arial"/>
          <w:b/>
          <w:sz w:val="32"/>
          <w:szCs w:val="32"/>
        </w:rPr>
        <w:t>Peut-on</w:t>
      </w:r>
      <w:r w:rsidR="00E4365B">
        <w:rPr>
          <w:b/>
          <w:sz w:val="32"/>
          <w:szCs w:val="32"/>
        </w:rPr>
        <w:t xml:space="preserve"> </w:t>
      </w:r>
      <w:r w:rsidRPr="00E4365B">
        <w:rPr>
          <w:rFonts w:ascii="Arial" w:hAnsi="Arial" w:cs="Arial"/>
          <w:b/>
          <w:sz w:val="32"/>
          <w:szCs w:val="32"/>
        </w:rPr>
        <w:t>esp</w:t>
      </w:r>
      <w:r w:rsidR="00E4365B">
        <w:rPr>
          <w:rFonts w:ascii="Arial" w:hAnsi="Arial" w:cs="Arial"/>
          <w:b/>
          <w:sz w:val="32"/>
          <w:szCs w:val="32"/>
        </w:rPr>
        <w:t>érer une hausse de la fécondité</w:t>
      </w:r>
      <w:r w:rsidR="00480AFE">
        <w:rPr>
          <w:rFonts w:ascii="Arial" w:hAnsi="Arial" w:cs="Arial"/>
          <w:b/>
          <w:sz w:val="32"/>
          <w:szCs w:val="32"/>
        </w:rPr>
        <w:t xml:space="preserve"> </w:t>
      </w:r>
      <w:r w:rsidR="00E4365B">
        <w:rPr>
          <w:rFonts w:ascii="Arial" w:hAnsi="Arial" w:cs="Arial"/>
          <w:b/>
          <w:sz w:val="32"/>
          <w:szCs w:val="32"/>
        </w:rPr>
        <w:t>(une nouvelle revanche des b</w:t>
      </w:r>
      <w:r w:rsidR="00480AFE">
        <w:rPr>
          <w:rFonts w:ascii="Arial" w:hAnsi="Arial" w:cs="Arial"/>
          <w:b/>
          <w:sz w:val="32"/>
          <w:szCs w:val="32"/>
        </w:rPr>
        <w:t>erceaux ? Taux de 3,9 en 1900 !</w:t>
      </w:r>
      <w:r w:rsidR="00E4365B">
        <w:rPr>
          <w:rFonts w:ascii="Arial" w:hAnsi="Arial" w:cs="Arial"/>
          <w:b/>
          <w:sz w:val="32"/>
          <w:szCs w:val="32"/>
        </w:rPr>
        <w:t xml:space="preserve"> </w:t>
      </w:r>
      <w:r w:rsidR="00480AFE">
        <w:rPr>
          <w:rFonts w:ascii="Arial" w:hAnsi="Arial" w:cs="Arial"/>
          <w:b/>
          <w:sz w:val="32"/>
          <w:szCs w:val="32"/>
        </w:rPr>
        <w:t>3.07 en 1950 – 2.75 en 1960 – 1.5 en 1980 – 09.8 en 19</w:t>
      </w:r>
      <w:r w:rsidR="00A46945">
        <w:rPr>
          <w:rFonts w:ascii="Arial" w:hAnsi="Arial" w:cs="Arial"/>
          <w:b/>
          <w:sz w:val="32"/>
          <w:szCs w:val="32"/>
        </w:rPr>
        <w:t>9</w:t>
      </w:r>
      <w:r w:rsidR="00480AFE">
        <w:rPr>
          <w:rFonts w:ascii="Arial" w:hAnsi="Arial" w:cs="Arial"/>
          <w:b/>
          <w:sz w:val="32"/>
          <w:szCs w:val="32"/>
        </w:rPr>
        <w:t xml:space="preserve">0 -…et 1.13 en 2010. </w:t>
      </w:r>
    </w:p>
    <w:p w:rsidR="00E4365B" w:rsidRPr="00E4365B" w:rsidRDefault="00480AFE" w:rsidP="00E4365B">
      <w:pPr>
        <w:pStyle w:val="NormalWeb"/>
        <w:spacing w:line="480" w:lineRule="auto"/>
        <w:jc w:val="both"/>
        <w:rPr>
          <w:rFonts w:ascii="Arial" w:hAnsi="Arial" w:cs="Arial"/>
          <w:b/>
          <w:sz w:val="32"/>
          <w:szCs w:val="32"/>
          <w:lang w:val="fr-FR" w:eastAsia="fr-CA"/>
        </w:rPr>
      </w:pPr>
      <w:r>
        <w:rPr>
          <w:rFonts w:ascii="Arial" w:hAnsi="Arial" w:cs="Arial"/>
          <w:b/>
          <w:sz w:val="32"/>
          <w:szCs w:val="32"/>
        </w:rPr>
        <w:t xml:space="preserve">Alors que le taux de remplacement de la population est à 2,1. Le défi est grand. </w:t>
      </w:r>
      <w:r w:rsidR="00E4365B" w:rsidRPr="00E4365B">
        <w:rPr>
          <w:rFonts w:ascii="Arial" w:hAnsi="Arial" w:cs="Arial"/>
          <w:b/>
          <w:sz w:val="32"/>
          <w:szCs w:val="32"/>
          <w:lang w:val="fr-FR" w:eastAsia="fr-CA"/>
        </w:rPr>
        <w:t xml:space="preserve">La </w:t>
      </w:r>
      <w:r w:rsidR="00E4365B" w:rsidRPr="00E4365B">
        <w:rPr>
          <w:rFonts w:ascii="Arial" w:hAnsi="Arial" w:cs="Arial"/>
          <w:b/>
          <w:bCs/>
          <w:sz w:val="32"/>
          <w:szCs w:val="32"/>
          <w:lang w:val="fr-FR" w:eastAsia="fr-CA"/>
        </w:rPr>
        <w:t>démographie du Québec</w:t>
      </w:r>
      <w:r w:rsidR="00E4365B" w:rsidRPr="00E4365B">
        <w:rPr>
          <w:rFonts w:ascii="Arial" w:hAnsi="Arial" w:cs="Arial"/>
          <w:b/>
          <w:sz w:val="32"/>
          <w:szCs w:val="32"/>
          <w:lang w:val="fr-FR" w:eastAsia="fr-CA"/>
        </w:rPr>
        <w:t xml:space="preserve">, comme celle de la plupart des </w:t>
      </w:r>
      <w:hyperlink r:id="rId8" w:tooltip="Pays développé" w:history="1">
        <w:r w:rsidR="00E4365B" w:rsidRPr="00E4365B">
          <w:rPr>
            <w:rFonts w:ascii="Arial" w:hAnsi="Arial" w:cs="Arial"/>
            <w:b/>
            <w:color w:val="0000FF"/>
            <w:sz w:val="32"/>
            <w:szCs w:val="32"/>
            <w:u w:val="single"/>
            <w:lang w:val="fr-FR" w:eastAsia="fr-CA"/>
          </w:rPr>
          <w:t>sociétés développées</w:t>
        </w:r>
      </w:hyperlink>
      <w:r w:rsidR="00E4365B" w:rsidRPr="00E4365B">
        <w:rPr>
          <w:rFonts w:ascii="Arial" w:hAnsi="Arial" w:cs="Arial"/>
          <w:b/>
          <w:sz w:val="32"/>
          <w:szCs w:val="32"/>
          <w:lang w:val="fr-FR" w:eastAsia="fr-CA"/>
        </w:rPr>
        <w:t xml:space="preserve"> est marquée en ce début de </w:t>
      </w:r>
      <w:hyperlink r:id="rId9" w:tooltip="XXIe siècle" w:history="1">
        <w:r w:rsidR="00E4365B" w:rsidRPr="00E4365B">
          <w:rPr>
            <w:rFonts w:ascii="Arial" w:hAnsi="Arial" w:cs="Arial"/>
            <w:b/>
            <w:smallCaps/>
            <w:color w:val="0000FF"/>
            <w:sz w:val="32"/>
            <w:szCs w:val="32"/>
            <w:u w:val="single"/>
            <w:lang w:val="fr-FR" w:eastAsia="fr-CA"/>
          </w:rPr>
          <w:t>XXI</w:t>
        </w:r>
        <w:r w:rsidR="00E4365B" w:rsidRPr="00E4365B">
          <w:rPr>
            <w:rFonts w:ascii="Arial" w:hAnsi="Arial" w:cs="Arial"/>
            <w:b/>
            <w:color w:val="0000FF"/>
            <w:sz w:val="32"/>
            <w:szCs w:val="32"/>
            <w:u w:val="single"/>
            <w:vertAlign w:val="superscript"/>
            <w:lang w:val="fr-FR" w:eastAsia="fr-CA"/>
          </w:rPr>
          <w:t>e</w:t>
        </w:r>
        <w:r w:rsidR="00E4365B" w:rsidRPr="00E4365B">
          <w:rPr>
            <w:rFonts w:ascii="Arial" w:hAnsi="Arial" w:cs="Arial"/>
            <w:b/>
            <w:color w:val="0000FF"/>
            <w:sz w:val="32"/>
            <w:szCs w:val="32"/>
            <w:u w:val="single"/>
            <w:lang w:val="fr-FR" w:eastAsia="fr-CA"/>
          </w:rPr>
          <w:t> siècle</w:t>
        </w:r>
      </w:hyperlink>
      <w:r w:rsidR="00E4365B" w:rsidRPr="00E4365B">
        <w:rPr>
          <w:rFonts w:ascii="Arial" w:hAnsi="Arial" w:cs="Arial"/>
          <w:b/>
          <w:sz w:val="32"/>
          <w:szCs w:val="32"/>
          <w:lang w:val="fr-FR" w:eastAsia="fr-CA"/>
        </w:rPr>
        <w:t xml:space="preserve"> par un faible </w:t>
      </w:r>
      <w:hyperlink r:id="rId10" w:tooltip="Taux de fécondité" w:history="1">
        <w:r w:rsidR="00E4365B" w:rsidRPr="00E4365B">
          <w:rPr>
            <w:rFonts w:ascii="Arial" w:hAnsi="Arial" w:cs="Arial"/>
            <w:b/>
            <w:color w:val="0000FF"/>
            <w:sz w:val="32"/>
            <w:szCs w:val="32"/>
            <w:u w:val="single"/>
            <w:lang w:val="fr-FR" w:eastAsia="fr-CA"/>
          </w:rPr>
          <w:t>taux de fécondité</w:t>
        </w:r>
      </w:hyperlink>
      <w:r w:rsidR="00E4365B" w:rsidRPr="00E4365B">
        <w:rPr>
          <w:rFonts w:ascii="Arial" w:hAnsi="Arial" w:cs="Arial"/>
          <w:b/>
          <w:sz w:val="32"/>
          <w:szCs w:val="32"/>
          <w:lang w:val="fr-FR" w:eastAsia="fr-CA"/>
        </w:rPr>
        <w:t xml:space="preserve">, insuffisant à lui seul à assurer le renouvellement des générations. Cette baisse de fécondité, </w:t>
      </w:r>
      <w:r w:rsidR="00E4365B" w:rsidRPr="00480AFE">
        <w:rPr>
          <w:rFonts w:ascii="Arial" w:hAnsi="Arial" w:cs="Arial"/>
          <w:b/>
          <w:sz w:val="32"/>
          <w:szCs w:val="32"/>
          <w:u w:val="single"/>
          <w:lang w:val="fr-FR" w:eastAsia="fr-CA"/>
        </w:rPr>
        <w:t>est toutefois tempérée par un accroissement</w:t>
      </w:r>
      <w:r w:rsidR="00E4365B" w:rsidRPr="00E4365B">
        <w:rPr>
          <w:rFonts w:ascii="Arial" w:hAnsi="Arial" w:cs="Arial"/>
          <w:b/>
          <w:sz w:val="32"/>
          <w:szCs w:val="32"/>
          <w:lang w:val="fr-FR" w:eastAsia="fr-CA"/>
        </w:rPr>
        <w:t xml:space="preserve"> de l'espérance de vie qui a augmenté de manière significative</w:t>
      </w:r>
      <w:r w:rsidR="0040436F">
        <w:rPr>
          <w:rFonts w:ascii="Arial" w:hAnsi="Arial" w:cs="Arial"/>
          <w:b/>
          <w:sz w:val="32"/>
          <w:szCs w:val="32"/>
          <w:lang w:val="fr-FR" w:eastAsia="fr-CA"/>
        </w:rPr>
        <w:t>, comme nous l’avons vu précédemment.</w:t>
      </w:r>
    </w:p>
    <w:p w:rsidR="004550B0" w:rsidRPr="00B33FAD" w:rsidRDefault="0040436F" w:rsidP="004550B0">
      <w:pPr>
        <w:spacing w:line="480" w:lineRule="auto"/>
        <w:jc w:val="both"/>
        <w:rPr>
          <w:rFonts w:ascii="Arial" w:hAnsi="Arial" w:cs="Arial"/>
          <w:b/>
          <w:bCs/>
          <w:sz w:val="32"/>
          <w:szCs w:val="32"/>
        </w:rPr>
      </w:pPr>
      <w:r>
        <w:rPr>
          <w:rFonts w:ascii="Arial" w:hAnsi="Arial" w:cs="Arial"/>
          <w:b/>
          <w:bCs/>
          <w:sz w:val="32"/>
          <w:szCs w:val="32"/>
        </w:rPr>
        <w:lastRenderedPageBreak/>
        <w:tab/>
      </w:r>
      <w:r w:rsidR="004550B0" w:rsidRPr="00B33FAD">
        <w:rPr>
          <w:rFonts w:ascii="Arial" w:hAnsi="Arial" w:cs="Arial"/>
          <w:b/>
          <w:bCs/>
          <w:sz w:val="32"/>
          <w:szCs w:val="32"/>
        </w:rPr>
        <w:tab/>
      </w:r>
    </w:p>
    <w:p w:rsidR="004550B0" w:rsidRPr="0040436F" w:rsidRDefault="004550B0" w:rsidP="0040436F">
      <w:pPr>
        <w:pStyle w:val="Corpsdetexte"/>
        <w:spacing w:line="480" w:lineRule="auto"/>
        <w:jc w:val="both"/>
        <w:rPr>
          <w:rFonts w:ascii="Arial" w:hAnsi="Arial" w:cs="Arial"/>
          <w:b/>
          <w:sz w:val="32"/>
          <w:szCs w:val="32"/>
        </w:rPr>
      </w:pPr>
      <w:r w:rsidRPr="00B33FAD">
        <w:rPr>
          <w:b/>
          <w:sz w:val="32"/>
          <w:szCs w:val="32"/>
        </w:rPr>
        <w:tab/>
      </w:r>
      <w:r w:rsidRPr="0040436F">
        <w:rPr>
          <w:rFonts w:ascii="Arial" w:hAnsi="Arial" w:cs="Arial"/>
          <w:b/>
          <w:sz w:val="32"/>
          <w:szCs w:val="32"/>
        </w:rPr>
        <w:t xml:space="preserve">Autre solution : le gouvernement pourrait repousser l’âge normal de la retraite, ce qui concorderait avec l’allongement de l’espérance de vie au cours des dernières années. L’âge normal de la retraire est d’ailleurs en hausse dans plusieurs pays de l’OCDE. Les États-Unis et l’Allemagne feront graduellement passer le seuil de 65 à 67 ans </w:t>
      </w:r>
      <w:r w:rsidR="0040436F">
        <w:rPr>
          <w:rFonts w:ascii="Arial" w:hAnsi="Arial" w:cs="Arial"/>
          <w:b/>
          <w:sz w:val="32"/>
          <w:szCs w:val="32"/>
        </w:rPr>
        <w:t xml:space="preserve">au cours des prochaines années. </w:t>
      </w:r>
      <w:r w:rsidRPr="0040436F">
        <w:rPr>
          <w:rFonts w:ascii="Arial" w:hAnsi="Arial" w:cs="Arial"/>
          <w:b/>
          <w:sz w:val="32"/>
          <w:szCs w:val="32"/>
        </w:rPr>
        <w:t>Si la retraite était retardé</w:t>
      </w:r>
      <w:r w:rsidR="0040436F">
        <w:rPr>
          <w:rFonts w:ascii="Arial" w:hAnsi="Arial" w:cs="Arial"/>
          <w:b/>
          <w:sz w:val="32"/>
          <w:szCs w:val="32"/>
        </w:rPr>
        <w:t>e</w:t>
      </w:r>
      <w:r w:rsidRPr="0040436F">
        <w:rPr>
          <w:rFonts w:ascii="Arial" w:hAnsi="Arial" w:cs="Arial"/>
          <w:b/>
          <w:sz w:val="32"/>
          <w:szCs w:val="32"/>
        </w:rPr>
        <w:t xml:space="preserve"> de deux ans, par exemple, l’incidence sur le bassin des travailleurs disponibles sera</w:t>
      </w:r>
      <w:r w:rsidR="00F3161E">
        <w:rPr>
          <w:rFonts w:ascii="Arial" w:hAnsi="Arial" w:cs="Arial"/>
          <w:b/>
          <w:sz w:val="32"/>
          <w:szCs w:val="32"/>
        </w:rPr>
        <w:t>it</w:t>
      </w:r>
      <w:r w:rsidRPr="0040436F">
        <w:rPr>
          <w:rFonts w:ascii="Arial" w:hAnsi="Arial" w:cs="Arial"/>
          <w:b/>
          <w:sz w:val="32"/>
          <w:szCs w:val="32"/>
        </w:rPr>
        <w:t xml:space="preserve"> significative, selon les experts.</w:t>
      </w:r>
    </w:p>
    <w:p w:rsidR="004550B0" w:rsidRDefault="004550B0" w:rsidP="004550B0">
      <w:pPr>
        <w:spacing w:line="480" w:lineRule="auto"/>
        <w:ind w:firstLine="708"/>
        <w:jc w:val="both"/>
        <w:rPr>
          <w:rFonts w:ascii="Arial" w:hAnsi="Arial" w:cs="Arial"/>
          <w:b/>
          <w:bCs/>
          <w:sz w:val="32"/>
          <w:szCs w:val="32"/>
        </w:rPr>
      </w:pPr>
      <w:r w:rsidRPr="00B33FAD">
        <w:rPr>
          <w:rFonts w:ascii="Arial" w:hAnsi="Arial" w:cs="Arial"/>
          <w:b/>
          <w:bCs/>
          <w:sz w:val="32"/>
          <w:szCs w:val="32"/>
        </w:rPr>
        <w:t xml:space="preserve">Ceci étant dit, les aînés – peuvent jouer un rôle important dans ce défi du maintien du bassin de la main-d’œuvre de l’avenir en consentant à ce que soit </w:t>
      </w:r>
      <w:proofErr w:type="gramStart"/>
      <w:r w:rsidRPr="00B33FAD">
        <w:rPr>
          <w:rFonts w:ascii="Arial" w:hAnsi="Arial" w:cs="Arial"/>
          <w:b/>
          <w:bCs/>
          <w:sz w:val="32"/>
          <w:szCs w:val="32"/>
        </w:rPr>
        <w:t>repoussée</w:t>
      </w:r>
      <w:proofErr w:type="gramEnd"/>
      <w:r w:rsidRPr="00B33FAD">
        <w:rPr>
          <w:rFonts w:ascii="Arial" w:hAnsi="Arial" w:cs="Arial"/>
          <w:b/>
          <w:bCs/>
          <w:sz w:val="32"/>
          <w:szCs w:val="32"/>
        </w:rPr>
        <w:t xml:space="preserve"> l’âge normale de la retraite</w:t>
      </w:r>
      <w:r w:rsidR="0040436F">
        <w:rPr>
          <w:rFonts w:ascii="Arial" w:hAnsi="Arial" w:cs="Arial"/>
          <w:b/>
          <w:bCs/>
          <w:sz w:val="32"/>
          <w:szCs w:val="32"/>
        </w:rPr>
        <w:t xml:space="preserve">, de 65 à 67 ou 68 ans, par exemple. </w:t>
      </w:r>
      <w:r w:rsidRPr="00B33FAD">
        <w:rPr>
          <w:rFonts w:ascii="Arial" w:hAnsi="Arial" w:cs="Arial"/>
          <w:b/>
          <w:bCs/>
          <w:sz w:val="32"/>
          <w:szCs w:val="32"/>
        </w:rPr>
        <w:t xml:space="preserve">Et cette présence des aînés pendant </w:t>
      </w:r>
      <w:r w:rsidRPr="00B33FAD">
        <w:rPr>
          <w:rFonts w:ascii="Arial" w:hAnsi="Arial" w:cs="Arial"/>
          <w:b/>
          <w:bCs/>
          <w:sz w:val="32"/>
          <w:szCs w:val="32"/>
        </w:rPr>
        <w:lastRenderedPageBreak/>
        <w:t>deux ou trois ans de plus ne risquerait pas d’accroître le chômage des jeunes ou de retarder dangereusement leur avancement professionnel – puisque la durée de la carrière de ces derniers serait également allongée.</w:t>
      </w:r>
    </w:p>
    <w:p w:rsidR="00F3161E" w:rsidRDefault="00F3161E" w:rsidP="004550B0">
      <w:pPr>
        <w:spacing w:line="480" w:lineRule="auto"/>
        <w:ind w:firstLine="708"/>
        <w:jc w:val="both"/>
        <w:rPr>
          <w:rFonts w:ascii="Arial" w:hAnsi="Arial" w:cs="Arial"/>
          <w:b/>
          <w:bCs/>
          <w:sz w:val="32"/>
          <w:szCs w:val="32"/>
        </w:rPr>
      </w:pPr>
      <w:r>
        <w:rPr>
          <w:rFonts w:ascii="Arial" w:hAnsi="Arial" w:cs="Arial"/>
          <w:b/>
          <w:bCs/>
          <w:sz w:val="32"/>
          <w:szCs w:val="32"/>
        </w:rPr>
        <w:t xml:space="preserve">Et finalement – mais probablement </w:t>
      </w:r>
      <w:r w:rsidR="004932D6">
        <w:rPr>
          <w:rFonts w:ascii="Arial" w:hAnsi="Arial" w:cs="Arial"/>
          <w:b/>
          <w:bCs/>
          <w:sz w:val="32"/>
          <w:szCs w:val="32"/>
        </w:rPr>
        <w:t xml:space="preserve">la plus importante à mon avis, la solution de la </w:t>
      </w:r>
      <w:r>
        <w:rPr>
          <w:rFonts w:ascii="Arial" w:hAnsi="Arial" w:cs="Arial"/>
          <w:b/>
          <w:bCs/>
          <w:sz w:val="32"/>
          <w:szCs w:val="32"/>
        </w:rPr>
        <w:t>participation sociale de plus en plus active des aînés.</w:t>
      </w:r>
    </w:p>
    <w:p w:rsidR="004932D6" w:rsidRDefault="004932D6" w:rsidP="004550B0">
      <w:pPr>
        <w:spacing w:line="480" w:lineRule="auto"/>
        <w:ind w:firstLine="708"/>
        <w:jc w:val="both"/>
        <w:rPr>
          <w:rFonts w:ascii="Arial" w:hAnsi="Arial" w:cs="Arial"/>
          <w:b/>
          <w:bCs/>
          <w:sz w:val="32"/>
          <w:szCs w:val="32"/>
        </w:rPr>
      </w:pPr>
      <w:r>
        <w:rPr>
          <w:rFonts w:ascii="Arial" w:hAnsi="Arial" w:cs="Arial"/>
          <w:b/>
          <w:bCs/>
          <w:sz w:val="32"/>
          <w:szCs w:val="32"/>
        </w:rPr>
        <w:t>Le Québec possède aujourd’hui un classe d’aînés en bonne santé ou d’une santé suffisamment bonne pour demeurer actif, une classe d’aînés compétentes en divers domaines, disponible, généreuse, désireuse d’être utile, animé de valeurs d’empathie, de solidarité, d’entraide remarquables – et je dirais innées –dont il ne peut pas se passer, en ces temps de turbulence.</w:t>
      </w:r>
    </w:p>
    <w:p w:rsidR="00954FE3" w:rsidRDefault="00F3161E" w:rsidP="004D723E">
      <w:pPr>
        <w:spacing w:line="480" w:lineRule="auto"/>
        <w:ind w:firstLine="708"/>
        <w:jc w:val="both"/>
        <w:rPr>
          <w:rFonts w:ascii="Arial" w:hAnsi="Arial" w:cs="Arial"/>
          <w:b/>
          <w:bCs/>
          <w:sz w:val="32"/>
          <w:szCs w:val="32"/>
        </w:rPr>
      </w:pPr>
      <w:r>
        <w:rPr>
          <w:rFonts w:ascii="Arial" w:hAnsi="Arial" w:cs="Arial"/>
          <w:b/>
          <w:bCs/>
          <w:sz w:val="32"/>
          <w:szCs w:val="32"/>
        </w:rPr>
        <w:t>Ce</w:t>
      </w:r>
      <w:r w:rsidR="00954FE3">
        <w:rPr>
          <w:rFonts w:ascii="Arial" w:hAnsi="Arial" w:cs="Arial"/>
          <w:b/>
          <w:bCs/>
          <w:sz w:val="32"/>
          <w:szCs w:val="32"/>
        </w:rPr>
        <w:t xml:space="preserve">tte participation sociale des aînés est </w:t>
      </w:r>
      <w:r w:rsidR="004932D6">
        <w:rPr>
          <w:rFonts w:ascii="Arial" w:hAnsi="Arial" w:cs="Arial"/>
          <w:b/>
          <w:bCs/>
          <w:sz w:val="32"/>
          <w:szCs w:val="32"/>
        </w:rPr>
        <w:t xml:space="preserve">si </w:t>
      </w:r>
      <w:r>
        <w:rPr>
          <w:rFonts w:ascii="Arial" w:hAnsi="Arial" w:cs="Arial"/>
          <w:b/>
          <w:bCs/>
          <w:sz w:val="32"/>
          <w:szCs w:val="32"/>
        </w:rPr>
        <w:t>important</w:t>
      </w:r>
      <w:r w:rsidR="00954FE3">
        <w:rPr>
          <w:rFonts w:ascii="Arial" w:hAnsi="Arial" w:cs="Arial"/>
          <w:b/>
          <w:bCs/>
          <w:sz w:val="32"/>
          <w:szCs w:val="32"/>
        </w:rPr>
        <w:t xml:space="preserve">e que l’ONU s’est rapidement </w:t>
      </w:r>
      <w:proofErr w:type="gramStart"/>
      <w:r w:rsidR="00954FE3">
        <w:rPr>
          <w:rFonts w:ascii="Arial" w:hAnsi="Arial" w:cs="Arial"/>
          <w:b/>
          <w:bCs/>
          <w:sz w:val="32"/>
          <w:szCs w:val="32"/>
        </w:rPr>
        <w:t>intéressé</w:t>
      </w:r>
      <w:proofErr w:type="gramEnd"/>
      <w:r w:rsidR="00954FE3">
        <w:rPr>
          <w:rFonts w:ascii="Arial" w:hAnsi="Arial" w:cs="Arial"/>
          <w:b/>
          <w:bCs/>
          <w:sz w:val="32"/>
          <w:szCs w:val="32"/>
        </w:rPr>
        <w:t xml:space="preserve"> au sujet. </w:t>
      </w:r>
    </w:p>
    <w:p w:rsidR="00F3161E" w:rsidRDefault="00954FE3" w:rsidP="00F3161E">
      <w:pPr>
        <w:spacing w:line="480" w:lineRule="auto"/>
        <w:ind w:firstLine="708"/>
        <w:jc w:val="both"/>
        <w:rPr>
          <w:rFonts w:ascii="Arial" w:hAnsi="Arial" w:cs="Arial"/>
          <w:b/>
          <w:bCs/>
          <w:sz w:val="32"/>
          <w:szCs w:val="32"/>
        </w:rPr>
      </w:pPr>
      <w:r>
        <w:rPr>
          <w:rFonts w:ascii="Arial" w:hAnsi="Arial" w:cs="Arial"/>
          <w:b/>
          <w:bCs/>
          <w:sz w:val="32"/>
          <w:szCs w:val="32"/>
        </w:rPr>
        <w:lastRenderedPageBreak/>
        <w:t xml:space="preserve">Au Québec, des </w:t>
      </w:r>
      <w:r w:rsidR="00F3161E">
        <w:rPr>
          <w:rFonts w:ascii="Arial" w:hAnsi="Arial" w:cs="Arial"/>
          <w:b/>
          <w:bCs/>
          <w:sz w:val="32"/>
          <w:szCs w:val="32"/>
        </w:rPr>
        <w:t>centres de recherche sur la participation sociale des aînés. (Institut sur le vieillissement et la participation sociale des entreprises à l’Université Laval.; Institut national de santé publique</w:t>
      </w:r>
      <w:r>
        <w:rPr>
          <w:rFonts w:ascii="Arial" w:hAnsi="Arial" w:cs="Arial"/>
          <w:b/>
          <w:bCs/>
          <w:sz w:val="32"/>
          <w:szCs w:val="32"/>
        </w:rPr>
        <w:t>; Institut de gériatrie de l’Université de Sherbrooke, etc.</w:t>
      </w:r>
      <w:r w:rsidR="00F3161E">
        <w:rPr>
          <w:rFonts w:ascii="Arial" w:hAnsi="Arial" w:cs="Arial"/>
          <w:b/>
          <w:bCs/>
          <w:sz w:val="32"/>
          <w:szCs w:val="32"/>
        </w:rPr>
        <w:t>)</w:t>
      </w:r>
    </w:p>
    <w:p w:rsidR="00F3161E" w:rsidRDefault="00F3161E" w:rsidP="00F3161E">
      <w:pPr>
        <w:spacing w:line="480" w:lineRule="auto"/>
        <w:ind w:firstLine="708"/>
        <w:jc w:val="both"/>
        <w:rPr>
          <w:rFonts w:ascii="Arial" w:hAnsi="Arial" w:cs="Arial"/>
          <w:b/>
          <w:bCs/>
          <w:sz w:val="32"/>
          <w:szCs w:val="32"/>
        </w:rPr>
      </w:pPr>
      <w:r>
        <w:rPr>
          <w:rFonts w:ascii="Arial" w:hAnsi="Arial" w:cs="Arial"/>
          <w:b/>
          <w:bCs/>
          <w:sz w:val="32"/>
          <w:szCs w:val="32"/>
        </w:rPr>
        <w:t xml:space="preserve">De nombreuses études </w:t>
      </w:r>
      <w:r w:rsidR="00954FE3">
        <w:rPr>
          <w:rFonts w:ascii="Arial" w:hAnsi="Arial" w:cs="Arial"/>
          <w:b/>
          <w:bCs/>
          <w:sz w:val="32"/>
          <w:szCs w:val="32"/>
        </w:rPr>
        <w:t xml:space="preserve">ont démontré les </w:t>
      </w:r>
      <w:r>
        <w:rPr>
          <w:rFonts w:ascii="Arial" w:hAnsi="Arial" w:cs="Arial"/>
          <w:b/>
          <w:bCs/>
          <w:sz w:val="32"/>
          <w:szCs w:val="32"/>
        </w:rPr>
        <w:t xml:space="preserve">avantages ou </w:t>
      </w:r>
      <w:r w:rsidR="00954FE3">
        <w:rPr>
          <w:rFonts w:ascii="Arial" w:hAnsi="Arial" w:cs="Arial"/>
          <w:b/>
          <w:bCs/>
          <w:sz w:val="32"/>
          <w:szCs w:val="32"/>
        </w:rPr>
        <w:t>les</w:t>
      </w:r>
      <w:r>
        <w:rPr>
          <w:rFonts w:ascii="Arial" w:hAnsi="Arial" w:cs="Arial"/>
          <w:b/>
          <w:bCs/>
          <w:sz w:val="32"/>
          <w:szCs w:val="32"/>
        </w:rPr>
        <w:t xml:space="preserve"> bénéfices de la participation sociale pour la santé des ainés</w:t>
      </w:r>
      <w:r w:rsidR="00954FE3">
        <w:rPr>
          <w:rFonts w:ascii="Arial" w:hAnsi="Arial" w:cs="Arial"/>
          <w:b/>
          <w:bCs/>
          <w:sz w:val="32"/>
          <w:szCs w:val="32"/>
        </w:rPr>
        <w:t>. O</w:t>
      </w:r>
      <w:r>
        <w:rPr>
          <w:rFonts w:ascii="Arial" w:hAnsi="Arial" w:cs="Arial"/>
          <w:b/>
          <w:bCs/>
          <w:sz w:val="32"/>
          <w:szCs w:val="32"/>
        </w:rPr>
        <w:t>u encore démontré l’importance de la participation sociale des aînés sur le réseau social et la communauté.</w:t>
      </w:r>
      <w:r w:rsidR="00954FE3">
        <w:rPr>
          <w:rFonts w:ascii="Arial" w:hAnsi="Arial" w:cs="Arial"/>
          <w:b/>
          <w:bCs/>
          <w:sz w:val="32"/>
          <w:szCs w:val="32"/>
        </w:rPr>
        <w:t xml:space="preserve"> La contribution des ainés a été maintes fois </w:t>
      </w:r>
      <w:proofErr w:type="gramStart"/>
      <w:r w:rsidR="00954FE3">
        <w:rPr>
          <w:rFonts w:ascii="Arial" w:hAnsi="Arial" w:cs="Arial"/>
          <w:b/>
          <w:bCs/>
          <w:sz w:val="32"/>
          <w:szCs w:val="32"/>
        </w:rPr>
        <w:t>démontré</w:t>
      </w:r>
      <w:proofErr w:type="gramEnd"/>
      <w:r w:rsidR="00954FE3">
        <w:rPr>
          <w:rFonts w:ascii="Arial" w:hAnsi="Arial" w:cs="Arial"/>
          <w:b/>
          <w:bCs/>
          <w:sz w:val="32"/>
          <w:szCs w:val="32"/>
        </w:rPr>
        <w:t>, sur tous les plans : sur le plan économique, sur le plan social, sur le plan politique, sur le plan environnemental, sur le plan culturel.</w:t>
      </w:r>
    </w:p>
    <w:p w:rsidR="006E22B5" w:rsidRDefault="004D723E" w:rsidP="00F3161E">
      <w:pPr>
        <w:spacing w:line="480" w:lineRule="auto"/>
        <w:ind w:firstLine="708"/>
        <w:jc w:val="both"/>
        <w:rPr>
          <w:rFonts w:ascii="Arial" w:hAnsi="Arial" w:cs="Arial"/>
          <w:b/>
          <w:bCs/>
          <w:sz w:val="32"/>
          <w:szCs w:val="32"/>
        </w:rPr>
      </w:pPr>
      <w:r>
        <w:rPr>
          <w:rFonts w:ascii="Arial" w:hAnsi="Arial" w:cs="Arial"/>
          <w:b/>
          <w:bCs/>
          <w:sz w:val="32"/>
          <w:szCs w:val="32"/>
        </w:rPr>
        <w:t>En plus des travaux des Instituts</w:t>
      </w:r>
      <w:r w:rsidR="006E22B5">
        <w:rPr>
          <w:rFonts w:ascii="Arial" w:hAnsi="Arial" w:cs="Arial"/>
          <w:b/>
          <w:bCs/>
          <w:sz w:val="32"/>
          <w:szCs w:val="32"/>
        </w:rPr>
        <w:t>, des Universités, des Ministères</w:t>
      </w:r>
      <w:proofErr w:type="gramStart"/>
      <w:r w:rsidR="006E22B5">
        <w:rPr>
          <w:rFonts w:ascii="Arial" w:hAnsi="Arial" w:cs="Arial"/>
          <w:b/>
          <w:bCs/>
          <w:sz w:val="32"/>
          <w:szCs w:val="32"/>
        </w:rPr>
        <w:t>,,</w:t>
      </w:r>
      <w:proofErr w:type="gramEnd"/>
      <w:r w:rsidR="006E22B5">
        <w:rPr>
          <w:rFonts w:ascii="Arial" w:hAnsi="Arial" w:cs="Arial"/>
          <w:b/>
          <w:bCs/>
          <w:sz w:val="32"/>
          <w:szCs w:val="32"/>
        </w:rPr>
        <w:t xml:space="preserve"> </w:t>
      </w:r>
      <w:r>
        <w:rPr>
          <w:rFonts w:ascii="Arial" w:hAnsi="Arial" w:cs="Arial"/>
          <w:b/>
          <w:bCs/>
          <w:sz w:val="32"/>
          <w:szCs w:val="32"/>
        </w:rPr>
        <w:t>je pense a</w:t>
      </w:r>
      <w:r w:rsidR="006E22B5">
        <w:rPr>
          <w:rFonts w:ascii="Arial" w:hAnsi="Arial" w:cs="Arial"/>
          <w:b/>
          <w:bCs/>
          <w:sz w:val="32"/>
          <w:szCs w:val="32"/>
        </w:rPr>
        <w:t>ux travaux de différents groupes. Ils sont nombreux et actifs.</w:t>
      </w:r>
    </w:p>
    <w:p w:rsidR="00F3161E" w:rsidRDefault="004D723E" w:rsidP="00F3161E">
      <w:pPr>
        <w:spacing w:line="480" w:lineRule="auto"/>
        <w:ind w:firstLine="708"/>
        <w:jc w:val="both"/>
        <w:rPr>
          <w:rFonts w:ascii="Arial" w:hAnsi="Arial" w:cs="Arial"/>
          <w:b/>
          <w:bCs/>
          <w:sz w:val="32"/>
          <w:szCs w:val="32"/>
        </w:rPr>
      </w:pPr>
      <w:r>
        <w:rPr>
          <w:rFonts w:ascii="Arial" w:hAnsi="Arial" w:cs="Arial"/>
          <w:b/>
          <w:bCs/>
          <w:sz w:val="32"/>
          <w:szCs w:val="32"/>
        </w:rPr>
        <w:lastRenderedPageBreak/>
        <w:t xml:space="preserve"> Personnellement, j’ai contribué à la tenue d’un </w:t>
      </w:r>
      <w:r w:rsidR="00F3161E">
        <w:rPr>
          <w:rFonts w:ascii="Arial" w:hAnsi="Arial" w:cs="Arial"/>
          <w:b/>
          <w:bCs/>
          <w:sz w:val="32"/>
          <w:szCs w:val="32"/>
        </w:rPr>
        <w:t xml:space="preserve"> Congrès International sur le vieillissement à Montréal</w:t>
      </w:r>
      <w:r>
        <w:rPr>
          <w:rFonts w:ascii="Arial" w:hAnsi="Arial" w:cs="Arial"/>
          <w:b/>
          <w:bCs/>
          <w:sz w:val="32"/>
          <w:szCs w:val="32"/>
        </w:rPr>
        <w:t xml:space="preserve">, il y a deux ans, </w:t>
      </w:r>
      <w:r w:rsidR="00F3161E">
        <w:rPr>
          <w:rFonts w:ascii="Arial" w:hAnsi="Arial" w:cs="Arial"/>
          <w:b/>
          <w:bCs/>
          <w:sz w:val="32"/>
          <w:szCs w:val="32"/>
        </w:rPr>
        <w:t>où il fut démontré que le vieillissement de la population, en raison de son ampleur au cours des prochaines décennies et de la rapidité de son évolution, nécessitera des adaptations aussi bien sociales qu’organisationnelles à l’échelle des individus dans la société.</w:t>
      </w:r>
      <w:r>
        <w:rPr>
          <w:rFonts w:ascii="Arial" w:hAnsi="Arial" w:cs="Arial"/>
          <w:b/>
          <w:bCs/>
          <w:sz w:val="32"/>
          <w:szCs w:val="32"/>
        </w:rPr>
        <w:t xml:space="preserve"> Autrement dit, il </w:t>
      </w:r>
      <w:r w:rsidR="006E22B5">
        <w:rPr>
          <w:rFonts w:ascii="Arial" w:hAnsi="Arial" w:cs="Arial"/>
          <w:b/>
          <w:bCs/>
          <w:sz w:val="32"/>
          <w:szCs w:val="32"/>
        </w:rPr>
        <w:t xml:space="preserve">importe de </w:t>
      </w:r>
      <w:r>
        <w:rPr>
          <w:rFonts w:ascii="Arial" w:hAnsi="Arial" w:cs="Arial"/>
          <w:b/>
          <w:bCs/>
          <w:sz w:val="32"/>
          <w:szCs w:val="32"/>
        </w:rPr>
        <w:t>prendre conscience de la</w:t>
      </w:r>
      <w:r w:rsidR="006E22B5">
        <w:rPr>
          <w:rFonts w:ascii="Arial" w:hAnsi="Arial" w:cs="Arial"/>
          <w:b/>
          <w:bCs/>
          <w:sz w:val="32"/>
          <w:szCs w:val="32"/>
        </w:rPr>
        <w:t xml:space="preserve"> nécessité </w:t>
      </w:r>
      <w:r>
        <w:rPr>
          <w:rFonts w:ascii="Arial" w:hAnsi="Arial" w:cs="Arial"/>
          <w:b/>
          <w:bCs/>
          <w:sz w:val="32"/>
          <w:szCs w:val="32"/>
        </w:rPr>
        <w:t xml:space="preserve">d’une importante contribution des aînés au développement de nos sociétés. </w:t>
      </w:r>
    </w:p>
    <w:p w:rsidR="00F3161E" w:rsidRDefault="00F3161E" w:rsidP="00C83320">
      <w:pPr>
        <w:autoSpaceDE w:val="0"/>
        <w:autoSpaceDN w:val="0"/>
        <w:adjustRightInd w:val="0"/>
        <w:spacing w:after="0" w:line="480" w:lineRule="auto"/>
        <w:jc w:val="both"/>
        <w:rPr>
          <w:rFonts w:ascii="Arial" w:hAnsi="Arial" w:cs="Arial"/>
          <w:b/>
          <w:sz w:val="32"/>
          <w:szCs w:val="32"/>
        </w:rPr>
      </w:pPr>
      <w:r>
        <w:rPr>
          <w:rFonts w:ascii="Arial" w:hAnsi="Arial" w:cs="Arial"/>
          <w:b/>
          <w:bCs/>
          <w:sz w:val="32"/>
          <w:szCs w:val="32"/>
        </w:rPr>
        <w:t>Je pense</w:t>
      </w:r>
      <w:r w:rsidR="006E22B5">
        <w:rPr>
          <w:rFonts w:ascii="Arial" w:hAnsi="Arial" w:cs="Arial"/>
          <w:b/>
          <w:bCs/>
          <w:sz w:val="32"/>
          <w:szCs w:val="32"/>
        </w:rPr>
        <w:t xml:space="preserve"> aussi </w:t>
      </w:r>
      <w:r>
        <w:rPr>
          <w:rFonts w:ascii="Arial" w:hAnsi="Arial" w:cs="Arial"/>
          <w:b/>
          <w:bCs/>
          <w:sz w:val="32"/>
          <w:szCs w:val="32"/>
        </w:rPr>
        <w:t xml:space="preserve"> aux villes – </w:t>
      </w:r>
      <w:r>
        <w:rPr>
          <w:rFonts w:ascii="Arial" w:hAnsi="Arial" w:cs="Arial"/>
          <w:b/>
          <w:bCs/>
          <w:i/>
          <w:sz w:val="32"/>
          <w:szCs w:val="32"/>
        </w:rPr>
        <w:t>ces villes amies des aînés.</w:t>
      </w:r>
      <w:r w:rsidRPr="006567A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6567AC">
        <w:rPr>
          <w:rFonts w:ascii="Arial" w:hAnsi="Arial" w:cs="Arial"/>
          <w:b/>
          <w:sz w:val="32"/>
          <w:szCs w:val="32"/>
        </w:rPr>
        <w:t>Le premier</w:t>
      </w:r>
      <w:r>
        <w:rPr>
          <w:rFonts w:ascii="Arial" w:hAnsi="Arial" w:cs="Arial"/>
          <w:b/>
          <w:sz w:val="32"/>
          <w:szCs w:val="32"/>
        </w:rPr>
        <w:t xml:space="preserve"> </w:t>
      </w:r>
      <w:r w:rsidRPr="006567AC">
        <w:rPr>
          <w:rFonts w:ascii="Arial" w:hAnsi="Arial" w:cs="Arial"/>
          <w:b/>
          <w:sz w:val="32"/>
          <w:szCs w:val="32"/>
        </w:rPr>
        <w:t>octobre 2007, l’Organisation mondiale de la Santé (OMS) a lancé le Guide</w:t>
      </w:r>
      <w:r>
        <w:rPr>
          <w:rFonts w:ascii="Arial" w:hAnsi="Arial" w:cs="Arial"/>
          <w:b/>
          <w:sz w:val="32"/>
          <w:szCs w:val="32"/>
        </w:rPr>
        <w:t xml:space="preserve"> </w:t>
      </w:r>
      <w:r w:rsidRPr="006567AC">
        <w:rPr>
          <w:rFonts w:ascii="Arial" w:hAnsi="Arial" w:cs="Arial"/>
          <w:b/>
          <w:sz w:val="32"/>
          <w:szCs w:val="32"/>
        </w:rPr>
        <w:t>mondial des villes-amies des aînés, à la suite d’un vaste projet de recherche qui a été</w:t>
      </w:r>
      <w:r>
        <w:rPr>
          <w:rFonts w:ascii="Arial" w:hAnsi="Arial" w:cs="Arial"/>
          <w:b/>
          <w:sz w:val="32"/>
          <w:szCs w:val="32"/>
        </w:rPr>
        <w:t xml:space="preserve"> </w:t>
      </w:r>
      <w:r w:rsidRPr="006567AC">
        <w:rPr>
          <w:rFonts w:ascii="Arial" w:hAnsi="Arial" w:cs="Arial"/>
          <w:b/>
          <w:sz w:val="32"/>
          <w:szCs w:val="32"/>
        </w:rPr>
        <w:t>mené dans 33 villes à travers le monde. Cet outil permet de poser un regard sur le</w:t>
      </w:r>
      <w:r>
        <w:rPr>
          <w:rFonts w:ascii="Arial" w:hAnsi="Arial" w:cs="Arial"/>
          <w:b/>
          <w:sz w:val="32"/>
          <w:szCs w:val="32"/>
        </w:rPr>
        <w:t xml:space="preserve"> </w:t>
      </w:r>
      <w:r w:rsidRPr="006567AC">
        <w:rPr>
          <w:rFonts w:ascii="Arial" w:hAnsi="Arial" w:cs="Arial"/>
          <w:b/>
          <w:sz w:val="32"/>
          <w:szCs w:val="32"/>
        </w:rPr>
        <w:t xml:space="preserve">vieillissement actif et </w:t>
      </w:r>
      <w:r w:rsidRPr="006567AC">
        <w:rPr>
          <w:rFonts w:ascii="Arial" w:hAnsi="Arial" w:cs="Arial"/>
          <w:b/>
          <w:sz w:val="32"/>
          <w:szCs w:val="32"/>
        </w:rPr>
        <w:lastRenderedPageBreak/>
        <w:t xml:space="preserve">sur les diverses façons d’adapter les milieux de vie aux </w:t>
      </w:r>
      <w:r>
        <w:rPr>
          <w:rFonts w:ascii="Arial" w:hAnsi="Arial" w:cs="Arial"/>
          <w:b/>
          <w:sz w:val="32"/>
          <w:szCs w:val="32"/>
        </w:rPr>
        <w:t>communautés.</w:t>
      </w:r>
    </w:p>
    <w:p w:rsidR="00685341" w:rsidRPr="00685341" w:rsidRDefault="00685341" w:rsidP="00C83320">
      <w:pPr>
        <w:autoSpaceDE w:val="0"/>
        <w:autoSpaceDN w:val="0"/>
        <w:adjustRightInd w:val="0"/>
        <w:spacing w:after="0" w:line="480" w:lineRule="auto"/>
        <w:jc w:val="both"/>
        <w:rPr>
          <w:rFonts w:ascii="Arial" w:hAnsi="Arial" w:cs="Arial"/>
          <w:b/>
          <w:sz w:val="32"/>
          <w:szCs w:val="32"/>
          <w:u w:val="single"/>
        </w:rPr>
      </w:pPr>
      <w:r w:rsidRPr="00685341">
        <w:rPr>
          <w:rFonts w:ascii="Arial" w:hAnsi="Arial" w:cs="Arial"/>
          <w:b/>
          <w:sz w:val="32"/>
          <w:szCs w:val="32"/>
          <w:u w:val="single"/>
        </w:rPr>
        <w:t>Des consommateurs</w:t>
      </w:r>
    </w:p>
    <w:p w:rsidR="00954FE3" w:rsidRDefault="00954FE3" w:rsidP="00954FE3">
      <w:pPr>
        <w:autoSpaceDE w:val="0"/>
        <w:autoSpaceDN w:val="0"/>
        <w:adjustRightInd w:val="0"/>
        <w:spacing w:after="0" w:line="480" w:lineRule="auto"/>
        <w:ind w:firstLine="708"/>
        <w:jc w:val="both"/>
        <w:rPr>
          <w:rFonts w:ascii="Arial" w:hAnsi="Arial" w:cs="Arial"/>
          <w:b/>
          <w:sz w:val="32"/>
          <w:szCs w:val="32"/>
        </w:rPr>
      </w:pPr>
      <w:r w:rsidRPr="00954FE3">
        <w:rPr>
          <w:rFonts w:ascii="Arial" w:hAnsi="Arial" w:cs="Arial"/>
          <w:b/>
          <w:sz w:val="32"/>
          <w:szCs w:val="32"/>
        </w:rPr>
        <w:t xml:space="preserve">Les aînés </w:t>
      </w:r>
      <w:r>
        <w:rPr>
          <w:rFonts w:ascii="Arial" w:hAnsi="Arial" w:cs="Arial"/>
          <w:b/>
          <w:sz w:val="32"/>
          <w:szCs w:val="32"/>
        </w:rPr>
        <w:t xml:space="preserve">sont d’importants consommateurs ou même parfois des </w:t>
      </w:r>
      <w:r w:rsidRPr="00954FE3">
        <w:rPr>
          <w:rFonts w:ascii="Arial" w:hAnsi="Arial" w:cs="Arial"/>
          <w:b/>
          <w:sz w:val="32"/>
          <w:szCs w:val="32"/>
        </w:rPr>
        <w:t xml:space="preserve"> fournisseurs de services marchands et non marchands</w:t>
      </w:r>
      <w:r>
        <w:rPr>
          <w:rFonts w:ascii="Arial" w:hAnsi="Arial" w:cs="Arial"/>
          <w:b/>
          <w:sz w:val="32"/>
          <w:szCs w:val="32"/>
        </w:rPr>
        <w:t xml:space="preserve">. </w:t>
      </w:r>
    </w:p>
    <w:p w:rsidR="00685341" w:rsidRPr="006567AC" w:rsidRDefault="00685341" w:rsidP="00685341">
      <w:pPr>
        <w:autoSpaceDE w:val="0"/>
        <w:autoSpaceDN w:val="0"/>
        <w:adjustRightInd w:val="0"/>
        <w:spacing w:after="0" w:line="480" w:lineRule="auto"/>
        <w:jc w:val="both"/>
        <w:rPr>
          <w:rFonts w:ascii="Arial" w:hAnsi="Arial" w:cs="Arial"/>
          <w:b/>
          <w:sz w:val="32"/>
          <w:szCs w:val="32"/>
        </w:rPr>
      </w:pPr>
      <w:r>
        <w:rPr>
          <w:rFonts w:ascii="Arial" w:hAnsi="Arial" w:cs="Arial"/>
          <w:b/>
          <w:sz w:val="32"/>
          <w:szCs w:val="32"/>
        </w:rPr>
        <w:tab/>
      </w:r>
      <w:r w:rsidRPr="006567AC">
        <w:rPr>
          <w:rFonts w:ascii="Arial" w:hAnsi="Arial" w:cs="Arial"/>
          <w:b/>
          <w:sz w:val="32"/>
          <w:szCs w:val="32"/>
        </w:rPr>
        <w:t>Les personnes aînées apportent également une contribution importante sur le plan</w:t>
      </w:r>
      <w:r>
        <w:rPr>
          <w:rFonts w:ascii="Arial" w:hAnsi="Arial" w:cs="Arial"/>
          <w:b/>
          <w:sz w:val="32"/>
          <w:szCs w:val="32"/>
        </w:rPr>
        <w:t xml:space="preserve"> </w:t>
      </w:r>
      <w:r w:rsidRPr="006567AC">
        <w:rPr>
          <w:rFonts w:ascii="Arial" w:hAnsi="Arial" w:cs="Arial"/>
          <w:b/>
          <w:sz w:val="32"/>
          <w:szCs w:val="32"/>
        </w:rPr>
        <w:t>monétaire. La consultation publique sur les conditions de vie des personnes aînées</w:t>
      </w:r>
      <w:r>
        <w:rPr>
          <w:rFonts w:ascii="Arial" w:hAnsi="Arial" w:cs="Arial"/>
          <w:b/>
          <w:sz w:val="32"/>
          <w:szCs w:val="32"/>
        </w:rPr>
        <w:t xml:space="preserve"> </w:t>
      </w:r>
      <w:r w:rsidRPr="006567AC">
        <w:rPr>
          <w:rFonts w:ascii="Arial" w:hAnsi="Arial" w:cs="Arial"/>
          <w:b/>
          <w:sz w:val="32"/>
          <w:szCs w:val="32"/>
        </w:rPr>
        <w:t>(Gouvernement du Québec 2007), révèle en effet qu’en 2006 au Canada, la contribution</w:t>
      </w:r>
    </w:p>
    <w:p w:rsidR="00685341" w:rsidRPr="006567AC" w:rsidRDefault="00685341" w:rsidP="00685341">
      <w:pPr>
        <w:autoSpaceDE w:val="0"/>
        <w:autoSpaceDN w:val="0"/>
        <w:adjustRightInd w:val="0"/>
        <w:spacing w:after="0" w:line="480" w:lineRule="auto"/>
        <w:jc w:val="both"/>
        <w:rPr>
          <w:rFonts w:ascii="Arial" w:hAnsi="Arial" w:cs="Arial"/>
          <w:b/>
          <w:sz w:val="32"/>
          <w:szCs w:val="32"/>
        </w:rPr>
      </w:pPr>
      <w:proofErr w:type="gramStart"/>
      <w:r w:rsidRPr="006567AC">
        <w:rPr>
          <w:rFonts w:ascii="Arial" w:hAnsi="Arial" w:cs="Arial"/>
          <w:b/>
          <w:sz w:val="32"/>
          <w:szCs w:val="32"/>
        </w:rPr>
        <w:t>fiscale</w:t>
      </w:r>
      <w:proofErr w:type="gramEnd"/>
      <w:r w:rsidRPr="006567AC">
        <w:rPr>
          <w:rFonts w:ascii="Arial" w:hAnsi="Arial" w:cs="Arial"/>
          <w:b/>
          <w:sz w:val="32"/>
          <w:szCs w:val="32"/>
        </w:rPr>
        <w:t xml:space="preserve"> des personnes âgées de 65 ans ou plus s’élevait à 2,2 milliards de dollars, et leur</w:t>
      </w:r>
      <w:r>
        <w:rPr>
          <w:rFonts w:ascii="Arial" w:hAnsi="Arial" w:cs="Arial"/>
          <w:b/>
          <w:sz w:val="32"/>
          <w:szCs w:val="32"/>
        </w:rPr>
        <w:t xml:space="preserve"> </w:t>
      </w:r>
      <w:r w:rsidRPr="006567AC">
        <w:rPr>
          <w:rFonts w:ascii="Arial" w:hAnsi="Arial" w:cs="Arial"/>
          <w:b/>
          <w:sz w:val="32"/>
          <w:szCs w:val="32"/>
        </w:rPr>
        <w:t xml:space="preserve">travail bénévole, à 3,1 milliards de dollars. De plus, près du tiers des personnes de 70 </w:t>
      </w:r>
      <w:proofErr w:type="spellStart"/>
      <w:r w:rsidRPr="006567AC">
        <w:rPr>
          <w:rFonts w:ascii="Arial" w:hAnsi="Arial" w:cs="Arial"/>
          <w:b/>
          <w:sz w:val="32"/>
          <w:szCs w:val="32"/>
        </w:rPr>
        <w:t>ansou</w:t>
      </w:r>
      <w:proofErr w:type="spellEnd"/>
      <w:r w:rsidRPr="006567AC">
        <w:rPr>
          <w:rFonts w:ascii="Arial" w:hAnsi="Arial" w:cs="Arial"/>
          <w:b/>
          <w:sz w:val="32"/>
          <w:szCs w:val="32"/>
        </w:rPr>
        <w:t xml:space="preserve"> plus apportaient un soutien financier à leurs </w:t>
      </w:r>
      <w:proofErr w:type="spellStart"/>
      <w:r w:rsidRPr="006567AC">
        <w:rPr>
          <w:rFonts w:ascii="Arial" w:hAnsi="Arial" w:cs="Arial"/>
          <w:b/>
          <w:sz w:val="32"/>
          <w:szCs w:val="32"/>
        </w:rPr>
        <w:t>petits-enfants.Par</w:t>
      </w:r>
      <w:proofErr w:type="spellEnd"/>
      <w:r w:rsidRPr="006567AC">
        <w:rPr>
          <w:rFonts w:ascii="Arial" w:hAnsi="Arial" w:cs="Arial"/>
          <w:b/>
          <w:sz w:val="32"/>
          <w:szCs w:val="32"/>
        </w:rPr>
        <w:t xml:space="preserve"> ailleurs, au Québec, la participation au marché du travail des 65 à 69 ans </w:t>
      </w:r>
      <w:r w:rsidRPr="006567AC">
        <w:rPr>
          <w:rFonts w:ascii="Arial" w:hAnsi="Arial" w:cs="Arial"/>
          <w:b/>
          <w:sz w:val="32"/>
          <w:szCs w:val="32"/>
        </w:rPr>
        <w:lastRenderedPageBreak/>
        <w:t>s'est accrue</w:t>
      </w:r>
      <w:r>
        <w:rPr>
          <w:rFonts w:ascii="Arial" w:hAnsi="Arial" w:cs="Arial"/>
          <w:b/>
          <w:sz w:val="32"/>
          <w:szCs w:val="32"/>
        </w:rPr>
        <w:t xml:space="preserve"> </w:t>
      </w:r>
      <w:r w:rsidRPr="006567AC">
        <w:rPr>
          <w:rFonts w:ascii="Arial" w:hAnsi="Arial" w:cs="Arial"/>
          <w:b/>
          <w:sz w:val="32"/>
          <w:szCs w:val="32"/>
        </w:rPr>
        <w:t>entre 2000 et 2004, passant de 9,2 % à 16,4 % chez les hommes, et de 3,1 % à 8,1 %</w:t>
      </w:r>
      <w:r>
        <w:rPr>
          <w:rFonts w:ascii="Arial" w:hAnsi="Arial" w:cs="Arial"/>
          <w:b/>
          <w:sz w:val="32"/>
          <w:szCs w:val="32"/>
        </w:rPr>
        <w:t xml:space="preserve"> </w:t>
      </w:r>
    </w:p>
    <w:p w:rsidR="00685341" w:rsidRPr="006567AC" w:rsidRDefault="00685341" w:rsidP="00156384">
      <w:pPr>
        <w:autoSpaceDE w:val="0"/>
        <w:autoSpaceDN w:val="0"/>
        <w:adjustRightInd w:val="0"/>
        <w:spacing w:after="0" w:line="480" w:lineRule="auto"/>
        <w:rPr>
          <w:rFonts w:ascii="Arial" w:hAnsi="Arial" w:cs="Arial"/>
          <w:b/>
          <w:sz w:val="32"/>
          <w:szCs w:val="32"/>
        </w:rPr>
      </w:pPr>
      <w:proofErr w:type="gramStart"/>
      <w:r w:rsidRPr="006567AC">
        <w:rPr>
          <w:rFonts w:ascii="Arial" w:hAnsi="Arial" w:cs="Arial"/>
          <w:b/>
          <w:sz w:val="32"/>
          <w:szCs w:val="32"/>
        </w:rPr>
        <w:t>chez</w:t>
      </w:r>
      <w:proofErr w:type="gramEnd"/>
      <w:r w:rsidRPr="006567AC">
        <w:rPr>
          <w:rFonts w:ascii="Arial" w:hAnsi="Arial" w:cs="Arial"/>
          <w:b/>
          <w:sz w:val="32"/>
          <w:szCs w:val="32"/>
        </w:rPr>
        <w:t xml:space="preserve"> les femmes (Institut de la statistique Québec 2007). Plusieurs spécialistes, dont</w:t>
      </w:r>
      <w:r>
        <w:rPr>
          <w:rFonts w:ascii="Arial" w:hAnsi="Arial" w:cs="Arial"/>
          <w:b/>
          <w:sz w:val="32"/>
          <w:szCs w:val="32"/>
        </w:rPr>
        <w:t xml:space="preserve"> </w:t>
      </w:r>
      <w:r w:rsidRPr="006567AC">
        <w:rPr>
          <w:rFonts w:ascii="Arial" w:hAnsi="Arial" w:cs="Arial"/>
          <w:b/>
          <w:sz w:val="32"/>
          <w:szCs w:val="32"/>
        </w:rPr>
        <w:t xml:space="preserve">Cooper (2008), pensent que les </w:t>
      </w:r>
      <w:r w:rsidRPr="006567AC">
        <w:rPr>
          <w:rFonts w:ascii="Arial" w:hAnsi="Arial" w:cs="Arial"/>
          <w:b/>
          <w:i/>
          <w:iCs/>
          <w:sz w:val="32"/>
          <w:szCs w:val="32"/>
        </w:rPr>
        <w:t xml:space="preserve">baby-boomers </w:t>
      </w:r>
      <w:r w:rsidRPr="006567AC">
        <w:rPr>
          <w:rFonts w:ascii="Arial" w:hAnsi="Arial" w:cs="Arial"/>
          <w:b/>
          <w:sz w:val="32"/>
          <w:szCs w:val="32"/>
        </w:rPr>
        <w:t>redéfiniront la notion de</w:t>
      </w:r>
      <w:r w:rsidR="00156384">
        <w:rPr>
          <w:rFonts w:ascii="Arial" w:hAnsi="Arial" w:cs="Arial"/>
          <w:b/>
          <w:sz w:val="32"/>
          <w:szCs w:val="32"/>
        </w:rPr>
        <w:t xml:space="preserve"> </w:t>
      </w:r>
      <w:proofErr w:type="spellStart"/>
      <w:r w:rsidR="00156384">
        <w:rPr>
          <w:rFonts w:ascii="Arial" w:hAnsi="Arial" w:cs="Arial"/>
          <w:b/>
          <w:sz w:val="32"/>
          <w:szCs w:val="32"/>
        </w:rPr>
        <w:t>viellissement</w:t>
      </w:r>
      <w:proofErr w:type="spellEnd"/>
      <w:r w:rsidRPr="006567AC">
        <w:rPr>
          <w:rFonts w:ascii="Arial" w:hAnsi="Arial" w:cs="Arial"/>
          <w:b/>
          <w:sz w:val="32"/>
          <w:szCs w:val="32"/>
        </w:rPr>
        <w:t xml:space="preserve">  et</w:t>
      </w:r>
      <w:r w:rsidR="00156384">
        <w:rPr>
          <w:rFonts w:ascii="Arial" w:hAnsi="Arial" w:cs="Arial"/>
          <w:b/>
          <w:sz w:val="32"/>
          <w:szCs w:val="32"/>
        </w:rPr>
        <w:t xml:space="preserve"> </w:t>
      </w:r>
      <w:r w:rsidRPr="006567AC">
        <w:rPr>
          <w:rFonts w:ascii="Arial" w:hAnsi="Arial" w:cs="Arial"/>
          <w:b/>
          <w:sz w:val="32"/>
          <w:szCs w:val="32"/>
        </w:rPr>
        <w:t>que certains d’entre eux pourraient travailler bien au-delà de l’âge de 65 ans et ce, surtout</w:t>
      </w:r>
      <w:r w:rsidR="00156384">
        <w:rPr>
          <w:rFonts w:ascii="Arial" w:hAnsi="Arial" w:cs="Arial"/>
          <w:b/>
          <w:sz w:val="32"/>
          <w:szCs w:val="32"/>
        </w:rPr>
        <w:t xml:space="preserve"> </w:t>
      </w:r>
      <w:r w:rsidRPr="006567AC">
        <w:rPr>
          <w:rFonts w:ascii="Arial" w:hAnsi="Arial" w:cs="Arial"/>
          <w:b/>
          <w:sz w:val="32"/>
          <w:szCs w:val="32"/>
        </w:rPr>
        <w:t>par choix. A l’heure actuelle, la majorité des personnes qui continuent à travailler le font</w:t>
      </w:r>
      <w:r w:rsidR="00156384">
        <w:rPr>
          <w:rFonts w:ascii="Arial" w:hAnsi="Arial" w:cs="Arial"/>
          <w:b/>
          <w:sz w:val="32"/>
          <w:szCs w:val="32"/>
        </w:rPr>
        <w:t xml:space="preserve"> </w:t>
      </w:r>
      <w:r w:rsidRPr="006567AC">
        <w:rPr>
          <w:rFonts w:ascii="Arial" w:hAnsi="Arial" w:cs="Arial"/>
          <w:b/>
          <w:sz w:val="32"/>
          <w:szCs w:val="32"/>
        </w:rPr>
        <w:t xml:space="preserve">par choix (pour s’épanouir, parce qu’ils </w:t>
      </w:r>
      <w:r w:rsidR="00156384">
        <w:rPr>
          <w:rFonts w:ascii="Arial" w:hAnsi="Arial" w:cs="Arial"/>
          <w:b/>
          <w:sz w:val="32"/>
          <w:szCs w:val="32"/>
        </w:rPr>
        <w:t xml:space="preserve">veulent être utiles) </w:t>
      </w:r>
      <w:r w:rsidRPr="006567AC">
        <w:rPr>
          <w:rFonts w:ascii="Arial" w:hAnsi="Arial" w:cs="Arial"/>
          <w:b/>
          <w:sz w:val="32"/>
          <w:szCs w:val="32"/>
        </w:rPr>
        <w:t>alors qu’entre 30 et 40 %,</w:t>
      </w:r>
      <w:r w:rsidR="00156384">
        <w:rPr>
          <w:rFonts w:ascii="Arial" w:hAnsi="Arial" w:cs="Arial"/>
          <w:b/>
          <w:sz w:val="32"/>
          <w:szCs w:val="32"/>
        </w:rPr>
        <w:t xml:space="preserve"> </w:t>
      </w:r>
      <w:r w:rsidRPr="006567AC">
        <w:rPr>
          <w:rFonts w:ascii="Arial" w:hAnsi="Arial" w:cs="Arial"/>
          <w:b/>
          <w:sz w:val="32"/>
          <w:szCs w:val="32"/>
        </w:rPr>
        <w:t>selon les enquêtes, le font pour des raisons financières parce que leur régime de retraite</w:t>
      </w:r>
      <w:r>
        <w:rPr>
          <w:rFonts w:ascii="Arial" w:hAnsi="Arial" w:cs="Arial"/>
          <w:b/>
          <w:sz w:val="32"/>
          <w:szCs w:val="32"/>
        </w:rPr>
        <w:t xml:space="preserve"> </w:t>
      </w:r>
      <w:r w:rsidRPr="006567AC">
        <w:rPr>
          <w:rFonts w:ascii="Arial" w:hAnsi="Arial" w:cs="Arial"/>
          <w:b/>
          <w:sz w:val="32"/>
          <w:szCs w:val="32"/>
        </w:rPr>
        <w:t>est trop réduit, ou qu’ils n’en ont pas. Il y a donc une diversité de situations, mais bon</w:t>
      </w:r>
      <w:r>
        <w:rPr>
          <w:rFonts w:ascii="Arial" w:hAnsi="Arial" w:cs="Arial"/>
          <w:b/>
          <w:sz w:val="32"/>
          <w:szCs w:val="32"/>
        </w:rPr>
        <w:t xml:space="preserve"> </w:t>
      </w:r>
      <w:r w:rsidRPr="006567AC">
        <w:rPr>
          <w:rFonts w:ascii="Arial" w:hAnsi="Arial" w:cs="Arial"/>
          <w:b/>
          <w:sz w:val="32"/>
          <w:szCs w:val="32"/>
        </w:rPr>
        <w:t>nombre de personnes aînées vivent donc une vieillesse épanouie et productive. Elles</w:t>
      </w:r>
      <w:r>
        <w:rPr>
          <w:rFonts w:ascii="Arial" w:hAnsi="Arial" w:cs="Arial"/>
          <w:b/>
          <w:sz w:val="32"/>
          <w:szCs w:val="32"/>
        </w:rPr>
        <w:t xml:space="preserve"> </w:t>
      </w:r>
      <w:r w:rsidRPr="006567AC">
        <w:rPr>
          <w:rFonts w:ascii="Arial" w:hAnsi="Arial" w:cs="Arial"/>
          <w:b/>
          <w:sz w:val="32"/>
          <w:szCs w:val="32"/>
        </w:rPr>
        <w:t>participent à des activités (travail rémunéré</w:t>
      </w:r>
      <w:r w:rsidR="00156384">
        <w:rPr>
          <w:rFonts w:ascii="Arial" w:hAnsi="Arial" w:cs="Arial"/>
          <w:b/>
          <w:sz w:val="32"/>
          <w:szCs w:val="32"/>
        </w:rPr>
        <w:t>, parfois mais surtout béné</w:t>
      </w:r>
      <w:r w:rsidRPr="006567AC">
        <w:rPr>
          <w:rFonts w:ascii="Arial" w:hAnsi="Arial" w:cs="Arial"/>
          <w:b/>
          <w:sz w:val="32"/>
          <w:szCs w:val="32"/>
        </w:rPr>
        <w:t>vole</w:t>
      </w:r>
      <w:r w:rsidR="00156384">
        <w:rPr>
          <w:rFonts w:ascii="Arial" w:hAnsi="Arial" w:cs="Arial"/>
          <w:b/>
          <w:sz w:val="32"/>
          <w:szCs w:val="32"/>
        </w:rPr>
        <w:t xml:space="preserve"> afin de mettre à </w:t>
      </w:r>
      <w:r w:rsidRPr="006567AC">
        <w:rPr>
          <w:rFonts w:ascii="Arial" w:hAnsi="Arial" w:cs="Arial"/>
          <w:b/>
          <w:sz w:val="32"/>
          <w:szCs w:val="32"/>
        </w:rPr>
        <w:t>profit leur expérience au service de la collectivité. Cette contribution</w:t>
      </w:r>
      <w:r>
        <w:rPr>
          <w:rFonts w:ascii="Arial" w:hAnsi="Arial" w:cs="Arial"/>
          <w:b/>
          <w:sz w:val="32"/>
          <w:szCs w:val="32"/>
        </w:rPr>
        <w:t xml:space="preserve"> </w:t>
      </w:r>
      <w:r w:rsidRPr="006567AC">
        <w:rPr>
          <w:rFonts w:ascii="Arial" w:hAnsi="Arial" w:cs="Arial"/>
          <w:b/>
          <w:sz w:val="32"/>
          <w:szCs w:val="32"/>
        </w:rPr>
        <w:t xml:space="preserve">procure un sentiment </w:t>
      </w:r>
      <w:r w:rsidRPr="006567AC">
        <w:rPr>
          <w:rFonts w:ascii="Arial" w:hAnsi="Arial" w:cs="Arial"/>
          <w:b/>
          <w:sz w:val="32"/>
          <w:szCs w:val="32"/>
        </w:rPr>
        <w:lastRenderedPageBreak/>
        <w:t>d'utilité, d'accomplissement et d'appartenance à la communauté,</w:t>
      </w:r>
    </w:p>
    <w:p w:rsidR="00685341" w:rsidRPr="00DE7CD9" w:rsidRDefault="00685341" w:rsidP="00954FE3">
      <w:pPr>
        <w:autoSpaceDE w:val="0"/>
        <w:autoSpaceDN w:val="0"/>
        <w:adjustRightInd w:val="0"/>
        <w:spacing w:after="0" w:line="480" w:lineRule="auto"/>
        <w:ind w:firstLine="708"/>
        <w:jc w:val="both"/>
        <w:rPr>
          <w:rFonts w:ascii="TimesNewRomanPSMT" w:hAnsi="TimesNewRomanPSMT" w:cs="TimesNewRomanPSMT"/>
          <w:sz w:val="28"/>
          <w:szCs w:val="28"/>
        </w:rPr>
      </w:pPr>
    </w:p>
    <w:p w:rsidR="0040436F" w:rsidRDefault="0040436F" w:rsidP="004550B0">
      <w:pPr>
        <w:spacing w:line="480" w:lineRule="auto"/>
        <w:ind w:firstLine="708"/>
        <w:jc w:val="both"/>
        <w:rPr>
          <w:rFonts w:ascii="Arial" w:hAnsi="Arial" w:cs="Arial"/>
          <w:b/>
          <w:bCs/>
          <w:sz w:val="32"/>
          <w:szCs w:val="32"/>
        </w:rPr>
      </w:pPr>
      <w:r>
        <w:rPr>
          <w:rFonts w:ascii="Arial" w:hAnsi="Arial" w:cs="Arial"/>
          <w:b/>
          <w:bCs/>
          <w:sz w:val="32"/>
          <w:szCs w:val="32"/>
        </w:rPr>
        <w:t xml:space="preserve"> Oui, dans certains cas, c’est moyennant une rémunération – mais la plupart du temps il s’agit de bénévolat.</w:t>
      </w:r>
    </w:p>
    <w:p w:rsidR="006E22B5" w:rsidRDefault="00E21E2B" w:rsidP="006E22B5">
      <w:pPr>
        <w:autoSpaceDE w:val="0"/>
        <w:autoSpaceDN w:val="0"/>
        <w:adjustRightInd w:val="0"/>
        <w:spacing w:after="0" w:line="480" w:lineRule="auto"/>
        <w:ind w:firstLine="708"/>
        <w:jc w:val="both"/>
        <w:rPr>
          <w:rFonts w:ascii="Arial" w:hAnsi="Arial" w:cs="Arial"/>
          <w:b/>
          <w:bCs/>
          <w:sz w:val="32"/>
          <w:szCs w:val="32"/>
        </w:rPr>
      </w:pPr>
      <w:r>
        <w:rPr>
          <w:rFonts w:ascii="Arial" w:hAnsi="Arial" w:cs="Arial"/>
          <w:b/>
          <w:bCs/>
          <w:sz w:val="32"/>
          <w:szCs w:val="32"/>
        </w:rPr>
        <w:t xml:space="preserve">Au Québec, le bénévolat occupe une place </w:t>
      </w:r>
      <w:proofErr w:type="gramStart"/>
      <w:r>
        <w:rPr>
          <w:rFonts w:ascii="Arial" w:hAnsi="Arial" w:cs="Arial"/>
          <w:b/>
          <w:bCs/>
          <w:sz w:val="32"/>
          <w:szCs w:val="32"/>
        </w:rPr>
        <w:t>fort</w:t>
      </w:r>
      <w:proofErr w:type="gramEnd"/>
      <w:r>
        <w:rPr>
          <w:rFonts w:ascii="Arial" w:hAnsi="Arial" w:cs="Arial"/>
          <w:b/>
          <w:bCs/>
          <w:sz w:val="32"/>
          <w:szCs w:val="32"/>
        </w:rPr>
        <w:t xml:space="preserve"> importante – peu connue, parce que le bénévolat est généralement silencieux. L’action des bénévoles est généreuse et noble, bien entendu. Mais combien utile. (Raconter mon expérience comme président de la Sem</w:t>
      </w:r>
      <w:r w:rsidR="006E22B5" w:rsidRPr="006E22B5">
        <w:rPr>
          <w:rFonts w:ascii="Arial" w:hAnsi="Arial" w:cs="Arial"/>
          <w:b/>
          <w:bCs/>
          <w:sz w:val="32"/>
          <w:szCs w:val="32"/>
        </w:rPr>
        <w:t xml:space="preserve"> </w:t>
      </w:r>
      <w:r w:rsidR="006E22B5" w:rsidRPr="00954FE3">
        <w:rPr>
          <w:rFonts w:ascii="Arial" w:hAnsi="Arial" w:cs="Arial"/>
          <w:b/>
          <w:bCs/>
          <w:sz w:val="32"/>
          <w:szCs w:val="32"/>
        </w:rPr>
        <w:t>Déjà, d’ailleurs, et j’en suis un témoin privilégié, nombreux sont les aînés – de 65 à 85 ans – qui demeurent actifs dans diverses organisations de toutes natures : conseil d’administration d’entreprises, conseils d’administration d’organismes sous contrôle démocratique</w:t>
      </w:r>
      <w:r w:rsidR="006E22B5">
        <w:rPr>
          <w:rFonts w:ascii="Arial" w:hAnsi="Arial" w:cs="Arial"/>
          <w:b/>
          <w:bCs/>
          <w:sz w:val="32"/>
          <w:szCs w:val="32"/>
        </w:rPr>
        <w:t xml:space="preserve">, etc. </w:t>
      </w:r>
    </w:p>
    <w:p w:rsidR="006E22B5" w:rsidRDefault="006E22B5" w:rsidP="006E22B5">
      <w:pPr>
        <w:autoSpaceDE w:val="0"/>
        <w:autoSpaceDN w:val="0"/>
        <w:adjustRightInd w:val="0"/>
        <w:spacing w:after="0" w:line="480" w:lineRule="auto"/>
        <w:ind w:firstLine="708"/>
        <w:jc w:val="both"/>
        <w:rPr>
          <w:rFonts w:ascii="Arial" w:hAnsi="Arial" w:cs="Arial"/>
          <w:b/>
          <w:bCs/>
          <w:sz w:val="32"/>
          <w:szCs w:val="32"/>
        </w:rPr>
      </w:pPr>
      <w:r>
        <w:rPr>
          <w:rFonts w:ascii="Arial" w:hAnsi="Arial" w:cs="Arial"/>
          <w:b/>
          <w:bCs/>
          <w:sz w:val="32"/>
          <w:szCs w:val="32"/>
        </w:rPr>
        <w:lastRenderedPageBreak/>
        <w:t>(Rappeler mon expérience comme président de  la Semaine du bénévolat…)</w:t>
      </w:r>
    </w:p>
    <w:p w:rsidR="00E21E2B" w:rsidRDefault="00E21E2B" w:rsidP="00E21E2B">
      <w:pPr>
        <w:spacing w:line="480" w:lineRule="auto"/>
        <w:ind w:firstLine="708"/>
        <w:jc w:val="both"/>
        <w:rPr>
          <w:rFonts w:ascii="Arial" w:hAnsi="Arial" w:cs="Arial"/>
          <w:b/>
          <w:bCs/>
          <w:sz w:val="32"/>
          <w:szCs w:val="32"/>
        </w:rPr>
      </w:pPr>
      <w:r>
        <w:rPr>
          <w:rFonts w:ascii="Arial" w:hAnsi="Arial" w:cs="Arial"/>
          <w:b/>
          <w:bCs/>
          <w:sz w:val="32"/>
          <w:szCs w:val="32"/>
        </w:rPr>
        <w:t>Sur le site informatique du Secrétariat à l’action communautaire autonome et aux initiatives sociales du gouvernement du Québec, on apprend qu’on compte, au Québec, plus de deux millions de personnes à consacrer annuellement près de 385 millions d’heures de bénévolat dans toutes les régions du Québec. Et ce, dans tous les secteurs d’activités qu’on peut imaginer.</w:t>
      </w:r>
    </w:p>
    <w:p w:rsidR="003973D7" w:rsidRDefault="00084C74" w:rsidP="00E21E2B">
      <w:pPr>
        <w:spacing w:line="480" w:lineRule="auto"/>
        <w:ind w:firstLine="708"/>
        <w:jc w:val="both"/>
        <w:rPr>
          <w:rFonts w:ascii="Arial" w:hAnsi="Arial" w:cs="Arial"/>
          <w:b/>
          <w:bCs/>
          <w:sz w:val="32"/>
          <w:szCs w:val="32"/>
        </w:rPr>
      </w:pPr>
      <w:r>
        <w:rPr>
          <w:rFonts w:ascii="Arial" w:hAnsi="Arial" w:cs="Arial"/>
          <w:b/>
          <w:bCs/>
          <w:sz w:val="32"/>
          <w:szCs w:val="32"/>
        </w:rPr>
        <w:t xml:space="preserve">Ce </w:t>
      </w:r>
      <w:r w:rsidR="00E21E2B">
        <w:rPr>
          <w:rFonts w:ascii="Arial" w:hAnsi="Arial" w:cs="Arial"/>
          <w:b/>
          <w:bCs/>
          <w:sz w:val="32"/>
          <w:szCs w:val="32"/>
        </w:rPr>
        <w:t xml:space="preserve">sont les aînés qui consacrent le plus grand nombre d’heures aux activités bénévoles. En fait, selon le Ministère, chaque bénévole de 65 ans et plus effectue en moyenne 268 heures de bénévolat annuellement. Plus du quart (26%) des aînés s’engagent  bénévolement </w:t>
      </w:r>
      <w:r w:rsidR="003973D7">
        <w:rPr>
          <w:rFonts w:ascii="Arial" w:hAnsi="Arial" w:cs="Arial"/>
          <w:b/>
          <w:bCs/>
          <w:sz w:val="32"/>
          <w:szCs w:val="32"/>
        </w:rPr>
        <w:t xml:space="preserve">dans toutes sortes d’activités qui leur permettent de transmettre leurs compétences, de se découvrir de nouvelles passions – ou de faire </w:t>
      </w:r>
      <w:r w:rsidR="003973D7">
        <w:rPr>
          <w:rFonts w:ascii="Arial" w:hAnsi="Arial" w:cs="Arial"/>
          <w:b/>
          <w:bCs/>
          <w:sz w:val="32"/>
          <w:szCs w:val="32"/>
        </w:rPr>
        <w:lastRenderedPageBreak/>
        <w:t xml:space="preserve">finalement, à l’âge de retraite – ce qu’ils avait le </w:t>
      </w:r>
      <w:proofErr w:type="spellStart"/>
      <w:r w:rsidR="003973D7">
        <w:rPr>
          <w:rFonts w:ascii="Arial" w:hAnsi="Arial" w:cs="Arial"/>
          <w:b/>
          <w:bCs/>
          <w:sz w:val="32"/>
          <w:szCs w:val="32"/>
        </w:rPr>
        <w:t>goùt</w:t>
      </w:r>
      <w:proofErr w:type="spellEnd"/>
      <w:r w:rsidR="003973D7">
        <w:rPr>
          <w:rFonts w:ascii="Arial" w:hAnsi="Arial" w:cs="Arial"/>
          <w:b/>
          <w:bCs/>
          <w:sz w:val="32"/>
          <w:szCs w:val="32"/>
        </w:rPr>
        <w:t xml:space="preserve"> de faire depuis longtemps. Ce qui permet parfois</w:t>
      </w:r>
      <w:r>
        <w:rPr>
          <w:rFonts w:ascii="Arial" w:hAnsi="Arial" w:cs="Arial"/>
          <w:b/>
          <w:bCs/>
          <w:sz w:val="32"/>
          <w:szCs w:val="32"/>
        </w:rPr>
        <w:t xml:space="preserve"> de briser un certain isolement et contribue à leur bonne santé, mentale et physique. C’est au contact des autres qu’on vit pleinement – et non dans l’isolement.</w:t>
      </w:r>
      <w:r w:rsidR="003973D7">
        <w:rPr>
          <w:rFonts w:ascii="Arial" w:hAnsi="Arial" w:cs="Arial"/>
          <w:b/>
          <w:bCs/>
          <w:sz w:val="32"/>
          <w:szCs w:val="32"/>
        </w:rPr>
        <w:t xml:space="preserve"> </w:t>
      </w:r>
    </w:p>
    <w:p w:rsidR="004550B0" w:rsidRPr="00B33FAD" w:rsidRDefault="003973D7" w:rsidP="004550B0">
      <w:pPr>
        <w:spacing w:line="480" w:lineRule="auto"/>
        <w:ind w:firstLine="708"/>
        <w:jc w:val="both"/>
        <w:rPr>
          <w:rFonts w:ascii="Arial" w:hAnsi="Arial" w:cs="Arial"/>
          <w:b/>
          <w:bCs/>
          <w:sz w:val="32"/>
          <w:szCs w:val="32"/>
        </w:rPr>
      </w:pPr>
      <w:r>
        <w:rPr>
          <w:rFonts w:ascii="Arial" w:hAnsi="Arial" w:cs="Arial"/>
          <w:b/>
          <w:bCs/>
          <w:sz w:val="32"/>
          <w:szCs w:val="32"/>
        </w:rPr>
        <w:t xml:space="preserve">Je pense, en particulier, au </w:t>
      </w:r>
      <w:r w:rsidRPr="00084C74">
        <w:rPr>
          <w:rFonts w:ascii="Arial" w:hAnsi="Arial" w:cs="Arial"/>
          <w:b/>
          <w:bCs/>
          <w:sz w:val="32"/>
          <w:szCs w:val="32"/>
          <w:u w:val="single"/>
        </w:rPr>
        <w:t>mentorat.</w:t>
      </w:r>
      <w:r>
        <w:rPr>
          <w:rFonts w:ascii="Arial" w:hAnsi="Arial" w:cs="Arial"/>
          <w:b/>
          <w:bCs/>
          <w:sz w:val="32"/>
          <w:szCs w:val="32"/>
        </w:rPr>
        <w:t xml:space="preserve"> </w:t>
      </w:r>
      <w:r w:rsidR="00E21E2B" w:rsidRPr="00E21E2B">
        <w:rPr>
          <w:rFonts w:ascii="Times New Roman" w:eastAsia="Times New Roman" w:hAnsi="Times New Roman" w:cs="Times New Roman"/>
          <w:sz w:val="24"/>
          <w:szCs w:val="24"/>
          <w:lang w:val="fr-FR" w:eastAsia="fr-CA"/>
        </w:rPr>
        <w:t>.</w:t>
      </w:r>
      <w:r w:rsidR="004550B0" w:rsidRPr="00B33FAD">
        <w:rPr>
          <w:rFonts w:ascii="Arial" w:hAnsi="Arial" w:cs="Arial"/>
          <w:b/>
          <w:bCs/>
          <w:sz w:val="32"/>
          <w:szCs w:val="32"/>
        </w:rPr>
        <w:t>Le mentorat  est une relation entre un aîné – une personne expérimentée</w:t>
      </w:r>
      <w:r>
        <w:rPr>
          <w:rFonts w:ascii="Arial" w:hAnsi="Arial" w:cs="Arial"/>
          <w:b/>
          <w:bCs/>
          <w:sz w:val="32"/>
          <w:szCs w:val="32"/>
        </w:rPr>
        <w:t xml:space="preserve"> </w:t>
      </w:r>
      <w:r w:rsidR="004550B0" w:rsidRPr="00B33FAD">
        <w:rPr>
          <w:rFonts w:ascii="Arial" w:hAnsi="Arial" w:cs="Arial"/>
          <w:b/>
          <w:bCs/>
          <w:sz w:val="32"/>
          <w:szCs w:val="32"/>
        </w:rPr>
        <w:t xml:space="preserve">- et un jeune, fondée sur un engagement libre et volontaire basé sur la confiance et le respect mutuels. Une personne expérimentée, </w:t>
      </w:r>
      <w:r w:rsidR="004550B0" w:rsidRPr="00B33FAD">
        <w:rPr>
          <w:rFonts w:ascii="Arial" w:hAnsi="Arial" w:cs="Arial"/>
          <w:b/>
          <w:bCs/>
          <w:i/>
          <w:iCs/>
          <w:sz w:val="32"/>
          <w:szCs w:val="32"/>
        </w:rPr>
        <w:t xml:space="preserve">le mentor, </w:t>
      </w:r>
      <w:r w:rsidR="004550B0" w:rsidRPr="00B33FAD">
        <w:rPr>
          <w:rFonts w:ascii="Arial" w:hAnsi="Arial" w:cs="Arial"/>
          <w:b/>
          <w:bCs/>
          <w:sz w:val="32"/>
          <w:szCs w:val="32"/>
        </w:rPr>
        <w:t xml:space="preserve">accompagne un entrepreneur, le </w:t>
      </w:r>
      <w:proofErr w:type="spellStart"/>
      <w:r w:rsidR="004550B0" w:rsidRPr="00B33FAD">
        <w:rPr>
          <w:rFonts w:ascii="Arial" w:hAnsi="Arial" w:cs="Arial"/>
          <w:b/>
          <w:bCs/>
          <w:sz w:val="32"/>
          <w:szCs w:val="32"/>
        </w:rPr>
        <w:t>mentoré</w:t>
      </w:r>
      <w:proofErr w:type="spellEnd"/>
      <w:r w:rsidR="004550B0" w:rsidRPr="00B33FAD">
        <w:rPr>
          <w:rFonts w:ascii="Arial" w:hAnsi="Arial" w:cs="Arial"/>
          <w:b/>
          <w:bCs/>
          <w:sz w:val="32"/>
          <w:szCs w:val="32"/>
        </w:rPr>
        <w:t xml:space="preserve">. </w:t>
      </w:r>
      <w:r>
        <w:rPr>
          <w:rFonts w:ascii="Arial" w:hAnsi="Arial" w:cs="Arial"/>
          <w:b/>
          <w:bCs/>
          <w:sz w:val="32"/>
          <w:szCs w:val="32"/>
        </w:rPr>
        <w:t xml:space="preserve">Il se fait de plus en plus de </w:t>
      </w:r>
      <w:r>
        <w:rPr>
          <w:rFonts w:ascii="Arial" w:hAnsi="Arial" w:cs="Arial"/>
          <w:b/>
          <w:bCs/>
          <w:i/>
          <w:sz w:val="32"/>
          <w:szCs w:val="32"/>
        </w:rPr>
        <w:t xml:space="preserve">mentorat d’affaires </w:t>
      </w:r>
      <w:r>
        <w:rPr>
          <w:rFonts w:ascii="Arial" w:hAnsi="Arial" w:cs="Arial"/>
          <w:b/>
          <w:bCs/>
          <w:sz w:val="32"/>
          <w:szCs w:val="32"/>
        </w:rPr>
        <w:t xml:space="preserve">ce qui permet à des aînés de soutenir </w:t>
      </w:r>
      <w:r w:rsidR="004550B0" w:rsidRPr="00B33FAD">
        <w:rPr>
          <w:rFonts w:ascii="Arial" w:hAnsi="Arial" w:cs="Arial"/>
          <w:b/>
          <w:bCs/>
          <w:sz w:val="32"/>
          <w:szCs w:val="32"/>
        </w:rPr>
        <w:t>la culture entrepreneuriale et le développement de l’économie du Québec par le transfert de leurs compétences et leurs connaissances d’entrepreneurs expérimentés</w:t>
      </w:r>
      <w:r>
        <w:rPr>
          <w:rFonts w:ascii="Arial" w:hAnsi="Arial" w:cs="Arial"/>
          <w:b/>
          <w:bCs/>
          <w:sz w:val="32"/>
          <w:szCs w:val="32"/>
        </w:rPr>
        <w:t xml:space="preserve"> à de plus jeunes entrepreneurs</w:t>
      </w:r>
      <w:r w:rsidR="004550B0" w:rsidRPr="00B33FAD">
        <w:rPr>
          <w:rFonts w:ascii="Arial" w:hAnsi="Arial" w:cs="Arial"/>
          <w:b/>
          <w:bCs/>
          <w:sz w:val="32"/>
          <w:szCs w:val="32"/>
        </w:rPr>
        <w:t>.</w:t>
      </w:r>
    </w:p>
    <w:p w:rsidR="004550B0" w:rsidRDefault="004550B0" w:rsidP="004550B0">
      <w:pPr>
        <w:spacing w:line="480" w:lineRule="auto"/>
        <w:ind w:firstLine="708"/>
        <w:jc w:val="both"/>
        <w:rPr>
          <w:rFonts w:ascii="Arial" w:hAnsi="Arial" w:cs="Arial"/>
          <w:b/>
          <w:bCs/>
          <w:sz w:val="32"/>
          <w:szCs w:val="32"/>
        </w:rPr>
      </w:pPr>
      <w:r w:rsidRPr="00B33FAD">
        <w:rPr>
          <w:rFonts w:ascii="Arial" w:hAnsi="Arial" w:cs="Arial"/>
          <w:b/>
          <w:bCs/>
          <w:sz w:val="32"/>
          <w:szCs w:val="32"/>
        </w:rPr>
        <w:lastRenderedPageBreak/>
        <w:t>En plus du mentorat d’affaires, lequel s’intéressent au développement économique, il existe d’autres formes de mentorat : soutien aux orientations professionnelles pour des étudiants, soutien à la préparation de thèses de maîtrise ou de doctorat, soutien psychologique, etc.</w:t>
      </w:r>
    </w:p>
    <w:p w:rsidR="00084C74" w:rsidRDefault="00084C74" w:rsidP="004550B0">
      <w:pPr>
        <w:spacing w:line="480" w:lineRule="auto"/>
        <w:ind w:firstLine="708"/>
        <w:jc w:val="both"/>
        <w:rPr>
          <w:rFonts w:ascii="Arial" w:hAnsi="Arial" w:cs="Arial"/>
          <w:b/>
          <w:bCs/>
          <w:sz w:val="32"/>
          <w:szCs w:val="32"/>
        </w:rPr>
      </w:pPr>
      <w:r>
        <w:rPr>
          <w:rFonts w:ascii="Arial" w:hAnsi="Arial" w:cs="Arial"/>
          <w:b/>
          <w:bCs/>
          <w:sz w:val="32"/>
          <w:szCs w:val="32"/>
        </w:rPr>
        <w:t>De toute éviden</w:t>
      </w:r>
      <w:r w:rsidR="00C83320">
        <w:rPr>
          <w:rFonts w:ascii="Arial" w:hAnsi="Arial" w:cs="Arial"/>
          <w:b/>
          <w:bCs/>
          <w:sz w:val="32"/>
          <w:szCs w:val="32"/>
        </w:rPr>
        <w:t>c</w:t>
      </w:r>
      <w:r>
        <w:rPr>
          <w:rFonts w:ascii="Arial" w:hAnsi="Arial" w:cs="Arial"/>
          <w:b/>
          <w:bCs/>
          <w:sz w:val="32"/>
          <w:szCs w:val="32"/>
        </w:rPr>
        <w:t>e, la participation sociale des aînés est un des facteurs les plus dynamiques dans la recherche de solutions pour développer une société plus juste et plus égalitaire.</w:t>
      </w:r>
    </w:p>
    <w:p w:rsidR="00084C74" w:rsidRPr="00F3161E" w:rsidRDefault="00084C74" w:rsidP="00685341">
      <w:pPr>
        <w:autoSpaceDE w:val="0"/>
        <w:autoSpaceDN w:val="0"/>
        <w:adjustRightInd w:val="0"/>
        <w:spacing w:after="0" w:line="480" w:lineRule="auto"/>
        <w:jc w:val="both"/>
        <w:rPr>
          <w:rFonts w:ascii="Arial" w:hAnsi="Arial" w:cs="Arial"/>
          <w:b/>
          <w:sz w:val="32"/>
          <w:szCs w:val="32"/>
        </w:rPr>
      </w:pPr>
      <w:r w:rsidRPr="00F3161E">
        <w:rPr>
          <w:rFonts w:ascii="Arial" w:hAnsi="Arial" w:cs="Arial"/>
          <w:b/>
          <w:sz w:val="32"/>
          <w:szCs w:val="32"/>
        </w:rPr>
        <w:t>L’un des objectifs à atteindre pour les pouvoirs publics est donc de favoriser et dynamiser</w:t>
      </w:r>
      <w:r w:rsidR="00685341">
        <w:rPr>
          <w:rFonts w:ascii="Arial" w:hAnsi="Arial" w:cs="Arial"/>
          <w:b/>
          <w:sz w:val="32"/>
          <w:szCs w:val="32"/>
        </w:rPr>
        <w:t xml:space="preserve"> </w:t>
      </w:r>
      <w:r w:rsidRPr="00F3161E">
        <w:rPr>
          <w:rFonts w:ascii="Arial" w:hAnsi="Arial" w:cs="Arial"/>
          <w:b/>
          <w:sz w:val="32"/>
          <w:szCs w:val="32"/>
        </w:rPr>
        <w:t xml:space="preserve">la participation des aînés à la société ainsi que leur </w:t>
      </w:r>
    </w:p>
    <w:p w:rsidR="00084C74" w:rsidRDefault="00084C74" w:rsidP="00084C74">
      <w:pPr>
        <w:rPr>
          <w:rFonts w:ascii="TimesNewRomanPSMT" w:hAnsi="TimesNewRomanPSMT" w:cs="TimesNewRomanPSMT"/>
          <w:sz w:val="24"/>
          <w:szCs w:val="24"/>
        </w:rPr>
      </w:pPr>
    </w:p>
    <w:p w:rsidR="00E20386" w:rsidRDefault="00E20386" w:rsidP="004550B0">
      <w:pPr>
        <w:spacing w:line="480" w:lineRule="auto"/>
        <w:ind w:firstLine="708"/>
        <w:jc w:val="both"/>
        <w:rPr>
          <w:rFonts w:ascii="Arial" w:hAnsi="Arial" w:cs="Arial"/>
          <w:b/>
          <w:bCs/>
          <w:sz w:val="32"/>
          <w:szCs w:val="32"/>
        </w:rPr>
      </w:pPr>
      <w:r>
        <w:rPr>
          <w:rFonts w:ascii="Arial" w:hAnsi="Arial" w:cs="Arial"/>
          <w:b/>
          <w:bCs/>
          <w:sz w:val="32"/>
          <w:szCs w:val="32"/>
        </w:rPr>
        <w:t>Conclusion</w:t>
      </w:r>
    </w:p>
    <w:p w:rsidR="00104F64" w:rsidRDefault="00104F64" w:rsidP="00104F64">
      <w:pPr>
        <w:spacing w:line="480" w:lineRule="auto"/>
        <w:ind w:firstLine="708"/>
        <w:jc w:val="both"/>
        <w:rPr>
          <w:rFonts w:ascii="Arial" w:hAnsi="Arial" w:cs="Arial"/>
          <w:b/>
          <w:bCs/>
          <w:sz w:val="32"/>
          <w:szCs w:val="32"/>
        </w:rPr>
      </w:pPr>
      <w:r>
        <w:rPr>
          <w:rFonts w:ascii="Arial" w:hAnsi="Arial" w:cs="Arial"/>
          <w:b/>
          <w:bCs/>
          <w:sz w:val="32"/>
          <w:szCs w:val="32"/>
        </w:rPr>
        <w:t xml:space="preserve">À mon avis, l’espoir de trouver des solutions réside dans le regroupement des cerveaux, des intelligences, des expériences, des habiletés. </w:t>
      </w:r>
    </w:p>
    <w:p w:rsidR="00104F64" w:rsidRDefault="00104F64" w:rsidP="00104F64">
      <w:pPr>
        <w:spacing w:line="480" w:lineRule="auto"/>
        <w:ind w:firstLine="708"/>
        <w:jc w:val="both"/>
        <w:rPr>
          <w:rFonts w:ascii="Arial" w:hAnsi="Arial" w:cs="Arial"/>
          <w:b/>
          <w:sz w:val="32"/>
          <w:szCs w:val="32"/>
        </w:rPr>
      </w:pPr>
      <w:r>
        <w:rPr>
          <w:rFonts w:ascii="Arial" w:hAnsi="Arial" w:cs="Arial"/>
          <w:b/>
          <w:bCs/>
          <w:sz w:val="32"/>
          <w:szCs w:val="32"/>
        </w:rPr>
        <w:lastRenderedPageBreak/>
        <w:t>Sur ce plan, on note des progrès. Déjà, autant les aînés que les jeunes se sont désormais regroupés pour faire entendre leurs voix. Et ce qui est encore plus encourageant, c’est qu’il n’est pas dans l’intention première de ces groupes d’entrer en conflit. Non. De part et d’autre, on souhaite, ensemble, définir quelques pistes de solutions. D’ailleurs, déjà, les différentes questions qui se posent</w:t>
      </w:r>
      <w:r>
        <w:rPr>
          <w:rFonts w:ascii="Arial" w:hAnsi="Arial" w:cs="Arial"/>
          <w:b/>
          <w:sz w:val="32"/>
          <w:szCs w:val="32"/>
        </w:rPr>
        <w:t xml:space="preserve">, de plus en plus, donnent lieu, en certains milieux, </w:t>
      </w:r>
      <w:r w:rsidRPr="00364169">
        <w:rPr>
          <w:rFonts w:ascii="Arial" w:hAnsi="Arial" w:cs="Arial"/>
          <w:b/>
          <w:sz w:val="32"/>
          <w:szCs w:val="32"/>
        </w:rPr>
        <w:t>à</w:t>
      </w:r>
      <w:r>
        <w:t xml:space="preserve"> </w:t>
      </w:r>
      <w:r w:rsidRPr="00AE046F">
        <w:rPr>
          <w:rFonts w:ascii="Arial" w:hAnsi="Arial" w:cs="Arial"/>
          <w:b/>
          <w:sz w:val="32"/>
          <w:szCs w:val="32"/>
        </w:rPr>
        <w:t>la formation de chantiers</w:t>
      </w:r>
      <w:r>
        <w:rPr>
          <w:rFonts w:ascii="Arial" w:hAnsi="Arial" w:cs="Arial"/>
          <w:b/>
          <w:sz w:val="32"/>
          <w:szCs w:val="32"/>
        </w:rPr>
        <w:t xml:space="preserve"> qu’on appelle des chantiers </w:t>
      </w:r>
      <w:r w:rsidRPr="00AE046F">
        <w:rPr>
          <w:rFonts w:ascii="Arial" w:hAnsi="Arial" w:cs="Arial"/>
          <w:b/>
          <w:sz w:val="32"/>
          <w:szCs w:val="32"/>
        </w:rPr>
        <w:t>de l’équité intergénérationnelle et à des analyses concrètes de divers sujets précis </w:t>
      </w:r>
      <w:r>
        <w:rPr>
          <w:rFonts w:ascii="Arial" w:hAnsi="Arial" w:cs="Arial"/>
          <w:b/>
          <w:sz w:val="32"/>
          <w:szCs w:val="32"/>
        </w:rPr>
        <w:t xml:space="preserve">qui, en bien des cas, dépasse la seule question de l’endettement de l’État et de la pérennité des systèmes de pension et de soins santé collectifs et publics. Oui, on n’hésite pas à inscrire à l’ordre du jour </w:t>
      </w:r>
      <w:r w:rsidRPr="00AE046F">
        <w:rPr>
          <w:rFonts w:ascii="Arial" w:hAnsi="Arial" w:cs="Arial"/>
          <w:b/>
          <w:sz w:val="32"/>
          <w:szCs w:val="32"/>
        </w:rPr>
        <w:t xml:space="preserve">la responsabilité de la dette publique et des déficits accumulés par l’État, la gestion financière des régimes de retraite, </w:t>
      </w:r>
      <w:r>
        <w:rPr>
          <w:rFonts w:ascii="Arial" w:hAnsi="Arial" w:cs="Arial"/>
          <w:b/>
          <w:sz w:val="32"/>
          <w:szCs w:val="32"/>
        </w:rPr>
        <w:t xml:space="preserve">mais aussi </w:t>
      </w:r>
      <w:r w:rsidRPr="00AE046F">
        <w:rPr>
          <w:rFonts w:ascii="Arial" w:hAnsi="Arial" w:cs="Arial"/>
          <w:b/>
          <w:sz w:val="32"/>
          <w:szCs w:val="32"/>
        </w:rPr>
        <w:t xml:space="preserve">la surexploitation des ressources </w:t>
      </w:r>
      <w:r w:rsidRPr="00AE046F">
        <w:rPr>
          <w:rFonts w:ascii="Arial" w:hAnsi="Arial" w:cs="Arial"/>
          <w:b/>
          <w:sz w:val="32"/>
          <w:szCs w:val="32"/>
        </w:rPr>
        <w:lastRenderedPageBreak/>
        <w:t xml:space="preserve">naturelles, de la pêche et de la chasse des animaux, la déforestation, et l’exploitation des ressources énergétiques, </w:t>
      </w:r>
      <w:r>
        <w:rPr>
          <w:rFonts w:ascii="Arial" w:hAnsi="Arial" w:cs="Arial"/>
          <w:b/>
          <w:sz w:val="32"/>
          <w:szCs w:val="32"/>
        </w:rPr>
        <w:t xml:space="preserve">la création pour l’État de nouvelles sources de revenus, particulièrement ceux provenant justement de nos ressources naturelles, </w:t>
      </w:r>
      <w:r w:rsidRPr="00AE046F">
        <w:rPr>
          <w:rFonts w:ascii="Arial" w:hAnsi="Arial" w:cs="Arial"/>
          <w:b/>
          <w:sz w:val="32"/>
          <w:szCs w:val="32"/>
        </w:rPr>
        <w:t>etc.</w:t>
      </w:r>
    </w:p>
    <w:p w:rsidR="00104F64" w:rsidRDefault="00104F64" w:rsidP="00104F64">
      <w:pPr>
        <w:spacing w:line="480" w:lineRule="auto"/>
        <w:ind w:firstLine="708"/>
        <w:jc w:val="both"/>
        <w:rPr>
          <w:rFonts w:ascii="Arial" w:hAnsi="Arial" w:cs="Arial"/>
          <w:b/>
          <w:sz w:val="32"/>
          <w:szCs w:val="32"/>
        </w:rPr>
      </w:pPr>
      <w:r>
        <w:rPr>
          <w:rFonts w:ascii="Arial" w:hAnsi="Arial" w:cs="Arial"/>
          <w:b/>
          <w:sz w:val="32"/>
          <w:szCs w:val="32"/>
        </w:rPr>
        <w:t>En somme, il s’agit de faire consensus sur le régime de vie de la société québécoise de demain. Réaffirmer notre projet de société – de façon à ce que chacun puisse contribuer à sa réalisation avec dynamisme et fierté. Ce qui est une condition essentielle à l’établissement de liens sociaux forts.</w:t>
      </w:r>
    </w:p>
    <w:p w:rsidR="00104F64" w:rsidRDefault="00104F64" w:rsidP="00104F64">
      <w:pPr>
        <w:spacing w:line="480" w:lineRule="auto"/>
        <w:ind w:firstLine="708"/>
        <w:jc w:val="both"/>
        <w:rPr>
          <w:rFonts w:ascii="Arial" w:hAnsi="Arial" w:cs="Arial"/>
          <w:b/>
          <w:sz w:val="32"/>
          <w:szCs w:val="32"/>
        </w:rPr>
      </w:pPr>
      <w:r>
        <w:rPr>
          <w:rFonts w:ascii="Arial" w:hAnsi="Arial" w:cs="Arial"/>
          <w:b/>
          <w:sz w:val="32"/>
          <w:szCs w:val="32"/>
        </w:rPr>
        <w:t xml:space="preserve">Or, des liens sociaux forts sont essentiels au progrès de toute société. Rien de mieux que des liens sociaux solides pour créer la cohésion sociale – et établir la confiance entre les hommes et les femmes qui forment une société. Sans confiance, il y a risque de méfiance. Et la méfiance est un terreau fertile aux </w:t>
      </w:r>
      <w:r>
        <w:rPr>
          <w:rFonts w:ascii="Arial" w:hAnsi="Arial" w:cs="Arial"/>
          <w:b/>
          <w:sz w:val="32"/>
          <w:szCs w:val="32"/>
        </w:rPr>
        <w:lastRenderedPageBreak/>
        <w:t>conflits, à la stagnation, à l’individualisme – autant d’ennemis à l’établissement d’une société juste et équit</w:t>
      </w:r>
      <w:r w:rsidR="00F3161E">
        <w:rPr>
          <w:rFonts w:ascii="Arial" w:hAnsi="Arial" w:cs="Arial"/>
          <w:b/>
          <w:sz w:val="32"/>
          <w:szCs w:val="32"/>
        </w:rPr>
        <w:t>able</w:t>
      </w:r>
      <w:r w:rsidR="004D723E">
        <w:rPr>
          <w:rFonts w:ascii="Arial" w:hAnsi="Arial" w:cs="Arial"/>
          <w:b/>
          <w:sz w:val="32"/>
          <w:szCs w:val="32"/>
        </w:rPr>
        <w:t xml:space="preserve">. </w:t>
      </w:r>
    </w:p>
    <w:p w:rsidR="00104F64" w:rsidRDefault="00104F64" w:rsidP="00104F64">
      <w:pPr>
        <w:spacing w:line="480" w:lineRule="auto"/>
        <w:ind w:firstLine="708"/>
        <w:jc w:val="both"/>
        <w:rPr>
          <w:rFonts w:ascii="Arial" w:hAnsi="Arial" w:cs="Arial"/>
          <w:b/>
          <w:sz w:val="32"/>
          <w:szCs w:val="32"/>
        </w:rPr>
      </w:pPr>
      <w:r w:rsidRPr="00AE046F">
        <w:rPr>
          <w:rFonts w:ascii="Arial" w:hAnsi="Arial" w:cs="Arial"/>
          <w:b/>
          <w:sz w:val="32"/>
          <w:szCs w:val="32"/>
        </w:rPr>
        <w:t xml:space="preserve"> Autant de sujets qui font  appel à une solidarité entre les générations </w:t>
      </w:r>
      <w:r>
        <w:rPr>
          <w:rFonts w:ascii="Arial" w:hAnsi="Arial" w:cs="Arial"/>
          <w:b/>
          <w:sz w:val="32"/>
          <w:szCs w:val="32"/>
        </w:rPr>
        <w:t>dans le but de développer</w:t>
      </w:r>
      <w:r w:rsidRPr="00AE046F">
        <w:rPr>
          <w:rFonts w:ascii="Arial" w:hAnsi="Arial" w:cs="Arial"/>
          <w:b/>
          <w:sz w:val="32"/>
          <w:szCs w:val="32"/>
        </w:rPr>
        <w:t xml:space="preserve"> la préoccupation du développement durable. </w:t>
      </w:r>
      <w:r>
        <w:rPr>
          <w:rFonts w:ascii="Arial" w:hAnsi="Arial" w:cs="Arial"/>
          <w:b/>
          <w:sz w:val="32"/>
          <w:szCs w:val="32"/>
        </w:rPr>
        <w:t xml:space="preserve">(Le développement durable ne peut être le projet d’une seule classe de la société ou de quelques groupes militants.) </w:t>
      </w:r>
      <w:r w:rsidRPr="00AE046F">
        <w:rPr>
          <w:rFonts w:ascii="Arial" w:hAnsi="Arial" w:cs="Arial"/>
          <w:b/>
          <w:sz w:val="32"/>
          <w:szCs w:val="32"/>
        </w:rPr>
        <w:t>Ce qui entraîne l’introduction d’une éthique intergénérationnelle dans la préoccupation de la justice sociale</w:t>
      </w:r>
      <w:r>
        <w:rPr>
          <w:rFonts w:ascii="Arial" w:hAnsi="Arial" w:cs="Arial"/>
          <w:b/>
          <w:sz w:val="32"/>
          <w:szCs w:val="32"/>
        </w:rPr>
        <w:t xml:space="preserve">, la préoccupation </w:t>
      </w:r>
      <w:r w:rsidRPr="00AE046F">
        <w:rPr>
          <w:rFonts w:ascii="Arial" w:hAnsi="Arial" w:cs="Arial"/>
          <w:b/>
          <w:sz w:val="32"/>
          <w:szCs w:val="32"/>
        </w:rPr>
        <w:t xml:space="preserve">des luttes aux inégalités et de la </w:t>
      </w:r>
      <w:r>
        <w:rPr>
          <w:rFonts w:ascii="Arial" w:hAnsi="Arial" w:cs="Arial"/>
          <w:b/>
          <w:sz w:val="32"/>
          <w:szCs w:val="32"/>
        </w:rPr>
        <w:t xml:space="preserve">préoccupation d’une </w:t>
      </w:r>
      <w:r w:rsidRPr="00AE046F">
        <w:rPr>
          <w:rFonts w:ascii="Arial" w:hAnsi="Arial" w:cs="Arial"/>
          <w:b/>
          <w:sz w:val="32"/>
          <w:szCs w:val="32"/>
        </w:rPr>
        <w:t xml:space="preserve">haute qualité environnementale. </w:t>
      </w:r>
    </w:p>
    <w:p w:rsidR="00104F64" w:rsidRDefault="00104F64" w:rsidP="00104F64">
      <w:pPr>
        <w:spacing w:line="480" w:lineRule="auto"/>
        <w:ind w:firstLine="708"/>
        <w:jc w:val="both"/>
        <w:rPr>
          <w:rFonts w:ascii="Arial" w:hAnsi="Arial" w:cs="Arial"/>
          <w:b/>
          <w:i/>
          <w:sz w:val="32"/>
          <w:szCs w:val="32"/>
        </w:rPr>
      </w:pPr>
      <w:r>
        <w:rPr>
          <w:rFonts w:ascii="Arial" w:hAnsi="Arial" w:cs="Arial"/>
          <w:b/>
          <w:sz w:val="32"/>
          <w:szCs w:val="32"/>
        </w:rPr>
        <w:t>L</w:t>
      </w:r>
      <w:r w:rsidRPr="00125E0D">
        <w:rPr>
          <w:rFonts w:ascii="Arial" w:hAnsi="Arial" w:cs="Arial"/>
          <w:b/>
          <w:sz w:val="32"/>
          <w:szCs w:val="32"/>
        </w:rPr>
        <w:t xml:space="preserve">’individualisme – on s’en rend compte aujourd’hui – ne mène nulle part. Non, il faut regrouper les forces. </w:t>
      </w:r>
      <w:r w:rsidRPr="00125E0D">
        <w:rPr>
          <w:rFonts w:ascii="Arial" w:hAnsi="Arial" w:cs="Arial"/>
          <w:b/>
          <w:i/>
          <w:sz w:val="32"/>
          <w:szCs w:val="32"/>
        </w:rPr>
        <w:t>Uni</w:t>
      </w:r>
      <w:r>
        <w:rPr>
          <w:rFonts w:ascii="Arial" w:hAnsi="Arial" w:cs="Arial"/>
          <w:b/>
          <w:i/>
          <w:sz w:val="32"/>
          <w:szCs w:val="32"/>
        </w:rPr>
        <w:t>s</w:t>
      </w:r>
      <w:r w:rsidR="00F3161E">
        <w:rPr>
          <w:rFonts w:ascii="Arial" w:hAnsi="Arial" w:cs="Arial"/>
          <w:b/>
          <w:i/>
          <w:sz w:val="32"/>
          <w:szCs w:val="32"/>
        </w:rPr>
        <w:t>,</w:t>
      </w:r>
      <w:r w:rsidRPr="00125E0D">
        <w:rPr>
          <w:rFonts w:ascii="Arial" w:hAnsi="Arial" w:cs="Arial"/>
          <w:b/>
          <w:i/>
          <w:sz w:val="32"/>
          <w:szCs w:val="32"/>
        </w:rPr>
        <w:t xml:space="preserve"> on triomphe, divisé on meurt ! </w:t>
      </w:r>
    </w:p>
    <w:p w:rsidR="00104F64" w:rsidRPr="00F3161E" w:rsidRDefault="00104F64" w:rsidP="00104F64">
      <w:pPr>
        <w:spacing w:line="480" w:lineRule="auto"/>
        <w:ind w:firstLine="708"/>
        <w:jc w:val="both"/>
        <w:rPr>
          <w:b/>
          <w:bCs/>
          <w:i/>
        </w:rPr>
      </w:pPr>
      <w:r>
        <w:rPr>
          <w:rFonts w:ascii="Arial" w:hAnsi="Arial" w:cs="Arial"/>
          <w:b/>
          <w:sz w:val="32"/>
          <w:szCs w:val="32"/>
        </w:rPr>
        <w:t xml:space="preserve">Et n’oublions pas que vieillir, ce n’est pas surtout additionner le nombre des années de notre vie, mais </w:t>
      </w:r>
      <w:r>
        <w:rPr>
          <w:rFonts w:ascii="Arial" w:hAnsi="Arial" w:cs="Arial"/>
          <w:b/>
          <w:sz w:val="32"/>
          <w:szCs w:val="32"/>
        </w:rPr>
        <w:lastRenderedPageBreak/>
        <w:t xml:space="preserve">comme le disait le gouverneur-général Georges </w:t>
      </w:r>
      <w:proofErr w:type="spellStart"/>
      <w:r>
        <w:rPr>
          <w:rFonts w:ascii="Arial" w:hAnsi="Arial" w:cs="Arial"/>
          <w:b/>
          <w:sz w:val="32"/>
          <w:szCs w:val="32"/>
        </w:rPr>
        <w:t>Vanier</w:t>
      </w:r>
      <w:proofErr w:type="spellEnd"/>
      <w:r>
        <w:rPr>
          <w:rFonts w:ascii="Arial" w:hAnsi="Arial" w:cs="Arial"/>
          <w:b/>
          <w:sz w:val="32"/>
          <w:szCs w:val="32"/>
        </w:rPr>
        <w:t xml:space="preserve">, nous ne vieillissons que lorsque nous renonçons à nos idéaux. </w:t>
      </w:r>
      <w:r w:rsidR="00F3161E">
        <w:rPr>
          <w:rFonts w:ascii="Arial" w:hAnsi="Arial" w:cs="Arial"/>
          <w:b/>
          <w:sz w:val="32"/>
          <w:szCs w:val="32"/>
        </w:rPr>
        <w:t xml:space="preserve">Ou encore : cette évidence : </w:t>
      </w:r>
      <w:r w:rsidR="00F3161E">
        <w:rPr>
          <w:rFonts w:ascii="Arial" w:hAnsi="Arial" w:cs="Arial"/>
          <w:b/>
          <w:i/>
          <w:sz w:val="32"/>
          <w:szCs w:val="32"/>
        </w:rPr>
        <w:t>Ce n’est pas parce que je suis un vieux pommier que je donne des vieilles pommes !...</w:t>
      </w:r>
    </w:p>
    <w:p w:rsidR="00F3161E" w:rsidRDefault="00104F64" w:rsidP="00104F64">
      <w:pPr>
        <w:spacing w:line="480" w:lineRule="auto"/>
        <w:ind w:firstLine="708"/>
        <w:jc w:val="both"/>
        <w:rPr>
          <w:rFonts w:ascii="Arial" w:hAnsi="Arial" w:cs="Arial"/>
          <w:b/>
          <w:bCs/>
          <w:sz w:val="32"/>
          <w:szCs w:val="32"/>
        </w:rPr>
      </w:pPr>
      <w:r>
        <w:rPr>
          <w:rFonts w:ascii="Arial" w:hAnsi="Arial" w:cs="Arial"/>
          <w:b/>
          <w:bCs/>
          <w:sz w:val="32"/>
          <w:szCs w:val="32"/>
        </w:rPr>
        <w:t xml:space="preserve">Accrochons-nous à nos idéaux, celui de construire ensemble des milieux de vie selon les valeurs de liberté, d’égalité et de fraternité ce qui aura pour avantage de nourrir nos échanges qui prendront leur vigueur dans la qualité de </w:t>
      </w:r>
      <w:r w:rsidRPr="00125E0D">
        <w:rPr>
          <w:rFonts w:ascii="Arial" w:hAnsi="Arial" w:cs="Arial"/>
          <w:b/>
          <w:bCs/>
          <w:sz w:val="32"/>
          <w:szCs w:val="32"/>
        </w:rPr>
        <w:t xml:space="preserve">l’attachement </w:t>
      </w:r>
      <w:r>
        <w:rPr>
          <w:rFonts w:ascii="Arial" w:hAnsi="Arial" w:cs="Arial"/>
          <w:b/>
          <w:bCs/>
          <w:sz w:val="32"/>
          <w:szCs w:val="32"/>
        </w:rPr>
        <w:t xml:space="preserve">et de l’amour </w:t>
      </w:r>
      <w:r w:rsidRPr="00125E0D">
        <w:rPr>
          <w:rFonts w:ascii="Arial" w:hAnsi="Arial" w:cs="Arial"/>
          <w:b/>
          <w:bCs/>
          <w:sz w:val="32"/>
          <w:szCs w:val="32"/>
        </w:rPr>
        <w:t>qu’on porte à nos milieux de vie, à nos villages, nos villes, notre coin de pays.</w:t>
      </w:r>
      <w:r>
        <w:rPr>
          <w:rFonts w:ascii="Arial" w:hAnsi="Arial" w:cs="Arial"/>
          <w:b/>
          <w:bCs/>
          <w:sz w:val="32"/>
          <w:szCs w:val="32"/>
        </w:rPr>
        <w:t xml:space="preserve"> </w:t>
      </w:r>
    </w:p>
    <w:p w:rsidR="00104F64" w:rsidRPr="00125E0D" w:rsidRDefault="00F3161E" w:rsidP="00104F64">
      <w:pPr>
        <w:spacing w:line="480" w:lineRule="auto"/>
        <w:ind w:firstLine="708"/>
        <w:jc w:val="both"/>
        <w:rPr>
          <w:rFonts w:ascii="Arial" w:hAnsi="Arial" w:cs="Arial"/>
          <w:b/>
          <w:bCs/>
          <w:sz w:val="32"/>
          <w:szCs w:val="32"/>
        </w:rPr>
      </w:pPr>
      <w:r>
        <w:rPr>
          <w:rFonts w:ascii="Arial" w:hAnsi="Arial" w:cs="Arial"/>
          <w:b/>
          <w:bCs/>
          <w:sz w:val="32"/>
          <w:szCs w:val="32"/>
        </w:rPr>
        <w:t xml:space="preserve">Ce que je souhaite de tout cœur. </w:t>
      </w:r>
      <w:r w:rsidR="00104F64">
        <w:rPr>
          <w:rFonts w:ascii="Arial" w:hAnsi="Arial" w:cs="Arial"/>
          <w:b/>
          <w:bCs/>
          <w:sz w:val="32"/>
          <w:szCs w:val="32"/>
        </w:rPr>
        <w:t>Merci !</w:t>
      </w:r>
    </w:p>
    <w:p w:rsidR="00104F64" w:rsidRPr="00125E0D" w:rsidRDefault="00104F64" w:rsidP="00104F64">
      <w:pPr>
        <w:spacing w:line="480" w:lineRule="auto"/>
        <w:ind w:firstLine="708"/>
        <w:jc w:val="both"/>
        <w:rPr>
          <w:rFonts w:ascii="Arial" w:hAnsi="Arial" w:cs="Arial"/>
          <w:sz w:val="32"/>
          <w:szCs w:val="32"/>
        </w:rPr>
      </w:pPr>
    </w:p>
    <w:p w:rsidR="00104F64" w:rsidRPr="00125E0D" w:rsidRDefault="00104F64" w:rsidP="00104F64">
      <w:pPr>
        <w:pStyle w:val="Corpsdetexte2"/>
        <w:ind w:firstLine="360"/>
        <w:jc w:val="both"/>
        <w:rPr>
          <w:rFonts w:ascii="Arial" w:hAnsi="Arial" w:cs="Arial"/>
          <w:sz w:val="32"/>
          <w:szCs w:val="32"/>
        </w:rPr>
      </w:pPr>
    </w:p>
    <w:p w:rsidR="00104F64" w:rsidRPr="00125E0D" w:rsidRDefault="00104F64" w:rsidP="00104F64">
      <w:pPr>
        <w:pStyle w:val="NormalWeb"/>
        <w:shd w:val="clear" w:color="auto" w:fill="FFFFFF"/>
        <w:spacing w:line="480" w:lineRule="auto"/>
        <w:jc w:val="both"/>
        <w:rPr>
          <w:rFonts w:ascii="Arial" w:hAnsi="Arial" w:cs="Arial"/>
          <w:sz w:val="32"/>
          <w:szCs w:val="32"/>
          <w:lang w:val="fr-FR"/>
        </w:rPr>
      </w:pPr>
      <w:r w:rsidRPr="00125E0D">
        <w:rPr>
          <w:rFonts w:ascii="Arial" w:hAnsi="Arial" w:cs="Arial"/>
          <w:b/>
          <w:bCs/>
          <w:sz w:val="32"/>
          <w:szCs w:val="32"/>
          <w:lang w:val="fr-FR"/>
        </w:rPr>
        <w:tab/>
      </w:r>
    </w:p>
    <w:p w:rsidR="00104F64" w:rsidRPr="00125E0D" w:rsidRDefault="00104F64" w:rsidP="00104F64">
      <w:pPr>
        <w:spacing w:line="480" w:lineRule="auto"/>
        <w:ind w:firstLine="708"/>
        <w:jc w:val="both"/>
        <w:rPr>
          <w:rFonts w:ascii="Arial" w:hAnsi="Arial" w:cs="Arial"/>
          <w:sz w:val="32"/>
          <w:szCs w:val="32"/>
        </w:rPr>
      </w:pPr>
    </w:p>
    <w:p w:rsidR="00104F64" w:rsidRPr="00125E0D" w:rsidRDefault="00104F64" w:rsidP="00104F64">
      <w:pPr>
        <w:spacing w:line="480" w:lineRule="auto"/>
        <w:jc w:val="both"/>
        <w:rPr>
          <w:rFonts w:ascii="Arial" w:hAnsi="Arial" w:cs="Arial"/>
          <w:sz w:val="32"/>
          <w:szCs w:val="32"/>
        </w:rPr>
      </w:pPr>
    </w:p>
    <w:p w:rsidR="00104F64" w:rsidRPr="00125E0D" w:rsidRDefault="00104F64" w:rsidP="00104F64">
      <w:pPr>
        <w:spacing w:line="480" w:lineRule="auto"/>
        <w:jc w:val="both"/>
        <w:rPr>
          <w:rFonts w:ascii="Arial" w:hAnsi="Arial" w:cs="Arial"/>
          <w:b/>
          <w:bCs/>
          <w:sz w:val="32"/>
          <w:szCs w:val="32"/>
        </w:rPr>
      </w:pPr>
    </w:p>
    <w:p w:rsidR="00104F64" w:rsidRPr="00125E0D" w:rsidRDefault="00104F64" w:rsidP="00104F64">
      <w:pPr>
        <w:spacing w:line="480" w:lineRule="auto"/>
        <w:jc w:val="both"/>
        <w:rPr>
          <w:rFonts w:ascii="Arial" w:hAnsi="Arial" w:cs="Arial"/>
          <w:b/>
          <w:bCs/>
          <w:sz w:val="32"/>
          <w:szCs w:val="32"/>
        </w:rPr>
      </w:pPr>
      <w:r w:rsidRPr="00125E0D">
        <w:rPr>
          <w:rFonts w:ascii="Arial" w:hAnsi="Arial" w:cs="Arial"/>
          <w:b/>
          <w:bCs/>
          <w:sz w:val="32"/>
          <w:szCs w:val="32"/>
        </w:rPr>
        <w:tab/>
      </w:r>
    </w:p>
    <w:p w:rsidR="00104F64" w:rsidRPr="00125E0D" w:rsidRDefault="00104F64" w:rsidP="00104F64">
      <w:pPr>
        <w:spacing w:line="480" w:lineRule="auto"/>
        <w:jc w:val="both"/>
        <w:rPr>
          <w:rFonts w:ascii="Arial" w:hAnsi="Arial" w:cs="Arial"/>
          <w:b/>
          <w:bCs/>
          <w:sz w:val="32"/>
          <w:szCs w:val="32"/>
        </w:rPr>
      </w:pPr>
      <w:r w:rsidRPr="00125E0D">
        <w:rPr>
          <w:rFonts w:ascii="Arial" w:hAnsi="Arial" w:cs="Arial"/>
          <w:b/>
          <w:bCs/>
          <w:sz w:val="32"/>
          <w:szCs w:val="32"/>
        </w:rPr>
        <w:tab/>
      </w:r>
    </w:p>
    <w:p w:rsidR="00104F64" w:rsidRPr="00125E0D" w:rsidRDefault="00104F64" w:rsidP="00104F64">
      <w:pPr>
        <w:spacing w:line="480" w:lineRule="auto"/>
        <w:ind w:firstLine="708"/>
        <w:jc w:val="both"/>
        <w:rPr>
          <w:rFonts w:ascii="Arial" w:hAnsi="Arial" w:cs="Arial"/>
          <w:b/>
          <w:bCs/>
          <w:sz w:val="32"/>
          <w:szCs w:val="32"/>
        </w:rPr>
      </w:pPr>
    </w:p>
    <w:p w:rsidR="00104F64" w:rsidRPr="00125E0D" w:rsidRDefault="00104F64" w:rsidP="00104F64">
      <w:pPr>
        <w:pStyle w:val="Corpsdetexte2"/>
        <w:ind w:firstLine="360"/>
        <w:jc w:val="both"/>
        <w:rPr>
          <w:rFonts w:ascii="Arial" w:hAnsi="Arial" w:cs="Arial"/>
          <w:sz w:val="32"/>
          <w:szCs w:val="32"/>
        </w:rPr>
      </w:pPr>
    </w:p>
    <w:p w:rsidR="00104F64" w:rsidRPr="00125E0D" w:rsidRDefault="00104F64" w:rsidP="00104F64">
      <w:pPr>
        <w:pStyle w:val="NormalWeb"/>
        <w:shd w:val="clear" w:color="auto" w:fill="FFFFFF"/>
        <w:spacing w:line="480" w:lineRule="auto"/>
        <w:jc w:val="both"/>
        <w:rPr>
          <w:rFonts w:ascii="Arial" w:hAnsi="Arial" w:cs="Arial"/>
          <w:b/>
          <w:bCs/>
          <w:sz w:val="32"/>
          <w:szCs w:val="32"/>
          <w:lang w:val="fr-FR"/>
        </w:rPr>
      </w:pPr>
    </w:p>
    <w:p w:rsidR="00104F64" w:rsidRPr="00125E0D" w:rsidRDefault="00104F64" w:rsidP="00104F64">
      <w:pPr>
        <w:spacing w:line="480" w:lineRule="auto"/>
        <w:jc w:val="both"/>
        <w:rPr>
          <w:rFonts w:ascii="Arial" w:hAnsi="Arial" w:cs="Arial"/>
          <w:sz w:val="32"/>
          <w:szCs w:val="32"/>
        </w:rPr>
      </w:pPr>
    </w:p>
    <w:p w:rsidR="00104F64" w:rsidRDefault="00104F64" w:rsidP="004550B0">
      <w:pPr>
        <w:spacing w:line="480" w:lineRule="auto"/>
        <w:ind w:firstLine="708"/>
        <w:jc w:val="both"/>
        <w:rPr>
          <w:rFonts w:ascii="Arial" w:hAnsi="Arial" w:cs="Arial"/>
          <w:b/>
          <w:bCs/>
          <w:sz w:val="32"/>
          <w:szCs w:val="32"/>
        </w:rPr>
      </w:pPr>
    </w:p>
    <w:p w:rsidR="004550B0" w:rsidRPr="00B33FAD" w:rsidRDefault="004550B0" w:rsidP="00E20386">
      <w:pPr>
        <w:pStyle w:val="Corpsdetexte2"/>
        <w:jc w:val="both"/>
        <w:rPr>
          <w:rFonts w:ascii="Arial" w:hAnsi="Arial" w:cs="Arial"/>
          <w:b/>
          <w:bCs/>
          <w:sz w:val="32"/>
          <w:szCs w:val="32"/>
          <w:lang w:val="fr-FR"/>
        </w:rPr>
      </w:pPr>
      <w:r w:rsidRPr="00B33FAD">
        <w:rPr>
          <w:rFonts w:ascii="Arial" w:hAnsi="Arial" w:cs="Arial"/>
          <w:b/>
          <w:i/>
          <w:iCs/>
          <w:sz w:val="32"/>
          <w:szCs w:val="32"/>
        </w:rPr>
        <w:tab/>
      </w:r>
    </w:p>
    <w:p w:rsidR="004550B0" w:rsidRPr="00B33FAD" w:rsidRDefault="004550B0" w:rsidP="004550B0">
      <w:pPr>
        <w:pStyle w:val="NormalWeb"/>
        <w:shd w:val="clear" w:color="auto" w:fill="FFFFFF"/>
        <w:spacing w:line="480" w:lineRule="auto"/>
        <w:jc w:val="both"/>
        <w:rPr>
          <w:rFonts w:ascii="Arial" w:hAnsi="Arial" w:cs="Arial"/>
          <w:b/>
          <w:bCs/>
          <w:sz w:val="32"/>
          <w:szCs w:val="32"/>
          <w:lang w:val="fr-FR"/>
        </w:rPr>
      </w:pPr>
    </w:p>
    <w:p w:rsidR="000374D6" w:rsidRPr="000374D6" w:rsidRDefault="004550B0" w:rsidP="004455AC">
      <w:pPr>
        <w:pStyle w:val="NormalWeb"/>
        <w:shd w:val="clear" w:color="auto" w:fill="FFFFFF"/>
        <w:spacing w:line="480" w:lineRule="auto"/>
        <w:jc w:val="both"/>
        <w:rPr>
          <w:sz w:val="28"/>
          <w:szCs w:val="28"/>
        </w:rPr>
      </w:pPr>
      <w:r w:rsidRPr="00B33FAD">
        <w:rPr>
          <w:rFonts w:ascii="Arial" w:hAnsi="Arial" w:cs="Arial"/>
          <w:b/>
          <w:bCs/>
          <w:sz w:val="32"/>
          <w:szCs w:val="32"/>
          <w:lang w:val="fr-FR"/>
        </w:rPr>
        <w:tab/>
      </w:r>
      <w:r w:rsidRPr="00B33FAD">
        <w:rPr>
          <w:rFonts w:ascii="Arial" w:hAnsi="Arial" w:cs="Arial"/>
          <w:b/>
          <w:bCs/>
          <w:sz w:val="32"/>
          <w:szCs w:val="32"/>
          <w:lang w:val="fr-FR"/>
        </w:rPr>
        <w:tab/>
      </w:r>
      <w:r w:rsidRPr="00B33FAD">
        <w:rPr>
          <w:rFonts w:ascii="Arial" w:hAnsi="Arial" w:cs="Arial"/>
          <w:b/>
          <w:bCs/>
          <w:sz w:val="32"/>
          <w:szCs w:val="32"/>
          <w:lang w:val="fr-FR"/>
        </w:rPr>
        <w:tab/>
      </w:r>
    </w:p>
    <w:sectPr w:rsidR="000374D6" w:rsidRPr="000374D6" w:rsidSect="0013463C">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1E" w:rsidRDefault="00F3161E" w:rsidP="000374D6">
      <w:pPr>
        <w:spacing w:after="0" w:line="240" w:lineRule="auto"/>
      </w:pPr>
      <w:r>
        <w:separator/>
      </w:r>
    </w:p>
  </w:endnote>
  <w:endnote w:type="continuationSeparator" w:id="0">
    <w:p w:rsidR="00F3161E" w:rsidRDefault="00F3161E" w:rsidP="00037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88770"/>
      <w:docPartObj>
        <w:docPartGallery w:val="Page Numbers (Bottom of Page)"/>
        <w:docPartUnique/>
      </w:docPartObj>
    </w:sdtPr>
    <w:sdtContent>
      <w:p w:rsidR="00F3161E" w:rsidRDefault="00234EE8">
        <w:pPr>
          <w:pStyle w:val="Pieddepage"/>
        </w:pPr>
        <w:fldSimple w:instr=" PAGE   \* MERGEFORMAT ">
          <w:r w:rsidR="004455AC">
            <w:rPr>
              <w:noProof/>
            </w:rPr>
            <w:t>1</w:t>
          </w:r>
        </w:fldSimple>
      </w:p>
    </w:sdtContent>
  </w:sdt>
  <w:p w:rsidR="00F3161E" w:rsidRDefault="00F316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1E" w:rsidRDefault="00F3161E" w:rsidP="000374D6">
      <w:pPr>
        <w:spacing w:after="0" w:line="240" w:lineRule="auto"/>
      </w:pPr>
      <w:r>
        <w:separator/>
      </w:r>
    </w:p>
  </w:footnote>
  <w:footnote w:type="continuationSeparator" w:id="0">
    <w:p w:rsidR="00F3161E" w:rsidRDefault="00F3161E" w:rsidP="000374D6">
      <w:pPr>
        <w:spacing w:after="0" w:line="240" w:lineRule="auto"/>
      </w:pPr>
      <w:r>
        <w:continuationSeparator/>
      </w:r>
    </w:p>
  </w:footnote>
  <w:footnote w:id="1">
    <w:p w:rsidR="00F3161E" w:rsidRDefault="00F3161E">
      <w:pPr>
        <w:pStyle w:val="Notedebasdepage"/>
      </w:pPr>
      <w:r>
        <w:rPr>
          <w:rStyle w:val="Appelnotedebasdep"/>
        </w:rPr>
        <w:footnoteRef/>
      </w:r>
      <w:r>
        <w:t xml:space="preserve"> Wikipedia.org</w:t>
      </w:r>
    </w:p>
  </w:footnote>
  <w:footnote w:id="2">
    <w:p w:rsidR="00F3161E" w:rsidRDefault="00F3161E" w:rsidP="000374D6">
      <w:pPr>
        <w:pStyle w:val="Notedebasdepage"/>
      </w:pPr>
      <w:r>
        <w:rPr>
          <w:rStyle w:val="Appelnotedebasdep"/>
        </w:rPr>
        <w:footnoteRef/>
      </w:r>
      <w:r>
        <w:t xml:space="preserve"> Joseph </w:t>
      </w:r>
      <w:proofErr w:type="spellStart"/>
      <w:r>
        <w:t>Stiglitz</w:t>
      </w:r>
      <w:proofErr w:type="spellEnd"/>
      <w:r>
        <w:t>, le triomphe de la cupidité, Éditions LLL.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114E"/>
    <w:multiLevelType w:val="hybridMultilevel"/>
    <w:tmpl w:val="3CDC4842"/>
    <w:lvl w:ilvl="0" w:tplc="63064860">
      <w:start w:val="1"/>
      <w:numFmt w:val="bullet"/>
      <w:lvlText w:val=""/>
      <w:lvlJc w:val="left"/>
      <w:pPr>
        <w:tabs>
          <w:tab w:val="num" w:pos="720"/>
        </w:tabs>
        <w:ind w:left="720" w:hanging="360"/>
      </w:pPr>
      <w:rPr>
        <w:rFonts w:ascii="Symbol" w:hAnsi="Symbol" w:hint="default"/>
        <w:sz w:val="20"/>
      </w:rPr>
    </w:lvl>
    <w:lvl w:ilvl="1" w:tplc="F75657C6" w:tentative="1">
      <w:start w:val="1"/>
      <w:numFmt w:val="bullet"/>
      <w:lvlText w:val="o"/>
      <w:lvlJc w:val="left"/>
      <w:pPr>
        <w:tabs>
          <w:tab w:val="num" w:pos="1440"/>
        </w:tabs>
        <w:ind w:left="1440" w:hanging="360"/>
      </w:pPr>
      <w:rPr>
        <w:rFonts w:ascii="Courier New" w:hAnsi="Courier New" w:hint="default"/>
        <w:sz w:val="20"/>
      </w:rPr>
    </w:lvl>
    <w:lvl w:ilvl="2" w:tplc="DC6829DC" w:tentative="1">
      <w:start w:val="1"/>
      <w:numFmt w:val="bullet"/>
      <w:lvlText w:val=""/>
      <w:lvlJc w:val="left"/>
      <w:pPr>
        <w:tabs>
          <w:tab w:val="num" w:pos="2160"/>
        </w:tabs>
        <w:ind w:left="2160" w:hanging="360"/>
      </w:pPr>
      <w:rPr>
        <w:rFonts w:ascii="Wingdings" w:hAnsi="Wingdings" w:hint="default"/>
        <w:sz w:val="20"/>
      </w:rPr>
    </w:lvl>
    <w:lvl w:ilvl="3" w:tplc="54140474" w:tentative="1">
      <w:start w:val="1"/>
      <w:numFmt w:val="bullet"/>
      <w:lvlText w:val=""/>
      <w:lvlJc w:val="left"/>
      <w:pPr>
        <w:tabs>
          <w:tab w:val="num" w:pos="2880"/>
        </w:tabs>
        <w:ind w:left="2880" w:hanging="360"/>
      </w:pPr>
      <w:rPr>
        <w:rFonts w:ascii="Wingdings" w:hAnsi="Wingdings" w:hint="default"/>
        <w:sz w:val="20"/>
      </w:rPr>
    </w:lvl>
    <w:lvl w:ilvl="4" w:tplc="10E8D16E" w:tentative="1">
      <w:start w:val="1"/>
      <w:numFmt w:val="bullet"/>
      <w:lvlText w:val=""/>
      <w:lvlJc w:val="left"/>
      <w:pPr>
        <w:tabs>
          <w:tab w:val="num" w:pos="3600"/>
        </w:tabs>
        <w:ind w:left="3600" w:hanging="360"/>
      </w:pPr>
      <w:rPr>
        <w:rFonts w:ascii="Wingdings" w:hAnsi="Wingdings" w:hint="default"/>
        <w:sz w:val="20"/>
      </w:rPr>
    </w:lvl>
    <w:lvl w:ilvl="5" w:tplc="01A69AB2" w:tentative="1">
      <w:start w:val="1"/>
      <w:numFmt w:val="bullet"/>
      <w:lvlText w:val=""/>
      <w:lvlJc w:val="left"/>
      <w:pPr>
        <w:tabs>
          <w:tab w:val="num" w:pos="4320"/>
        </w:tabs>
        <w:ind w:left="4320" w:hanging="360"/>
      </w:pPr>
      <w:rPr>
        <w:rFonts w:ascii="Wingdings" w:hAnsi="Wingdings" w:hint="default"/>
        <w:sz w:val="20"/>
      </w:rPr>
    </w:lvl>
    <w:lvl w:ilvl="6" w:tplc="075E0C80" w:tentative="1">
      <w:start w:val="1"/>
      <w:numFmt w:val="bullet"/>
      <w:lvlText w:val=""/>
      <w:lvlJc w:val="left"/>
      <w:pPr>
        <w:tabs>
          <w:tab w:val="num" w:pos="5040"/>
        </w:tabs>
        <w:ind w:left="5040" w:hanging="360"/>
      </w:pPr>
      <w:rPr>
        <w:rFonts w:ascii="Wingdings" w:hAnsi="Wingdings" w:hint="default"/>
        <w:sz w:val="20"/>
      </w:rPr>
    </w:lvl>
    <w:lvl w:ilvl="7" w:tplc="C570DC1C" w:tentative="1">
      <w:start w:val="1"/>
      <w:numFmt w:val="bullet"/>
      <w:lvlText w:val=""/>
      <w:lvlJc w:val="left"/>
      <w:pPr>
        <w:tabs>
          <w:tab w:val="num" w:pos="5760"/>
        </w:tabs>
        <w:ind w:left="5760" w:hanging="360"/>
      </w:pPr>
      <w:rPr>
        <w:rFonts w:ascii="Wingdings" w:hAnsi="Wingdings" w:hint="default"/>
        <w:sz w:val="20"/>
      </w:rPr>
    </w:lvl>
    <w:lvl w:ilvl="8" w:tplc="C7B63210"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721EB"/>
    <w:multiLevelType w:val="hybridMultilevel"/>
    <w:tmpl w:val="17E285F6"/>
    <w:lvl w:ilvl="0" w:tplc="1A50D104">
      <w:start w:val="4"/>
      <w:numFmt w:val="decimal"/>
      <w:lvlText w:val="%1."/>
      <w:lvlJc w:val="left"/>
      <w:pPr>
        <w:ind w:left="1068" w:hanging="360"/>
      </w:pPr>
      <w:rPr>
        <w:rFonts w:hint="default"/>
        <w:u w:val="single"/>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nsid w:val="42CC4482"/>
    <w:multiLevelType w:val="hybridMultilevel"/>
    <w:tmpl w:val="E182E95E"/>
    <w:lvl w:ilvl="0" w:tplc="411E9E04">
      <w:start w:val="1"/>
      <w:numFmt w:val="bullet"/>
      <w:lvlText w:val=""/>
      <w:lvlJc w:val="left"/>
      <w:pPr>
        <w:tabs>
          <w:tab w:val="num" w:pos="720"/>
        </w:tabs>
        <w:ind w:left="720" w:hanging="360"/>
      </w:pPr>
      <w:rPr>
        <w:rFonts w:ascii="Symbol" w:hAnsi="Symbol" w:hint="default"/>
        <w:sz w:val="20"/>
      </w:rPr>
    </w:lvl>
    <w:lvl w:ilvl="1" w:tplc="8654E30C" w:tentative="1">
      <w:start w:val="1"/>
      <w:numFmt w:val="bullet"/>
      <w:lvlText w:val="o"/>
      <w:lvlJc w:val="left"/>
      <w:pPr>
        <w:tabs>
          <w:tab w:val="num" w:pos="1440"/>
        </w:tabs>
        <w:ind w:left="1440" w:hanging="360"/>
      </w:pPr>
      <w:rPr>
        <w:rFonts w:ascii="Courier New" w:hAnsi="Courier New" w:hint="default"/>
        <w:sz w:val="20"/>
      </w:rPr>
    </w:lvl>
    <w:lvl w:ilvl="2" w:tplc="DEF4C8D2" w:tentative="1">
      <w:start w:val="1"/>
      <w:numFmt w:val="bullet"/>
      <w:lvlText w:val=""/>
      <w:lvlJc w:val="left"/>
      <w:pPr>
        <w:tabs>
          <w:tab w:val="num" w:pos="2160"/>
        </w:tabs>
        <w:ind w:left="2160" w:hanging="360"/>
      </w:pPr>
      <w:rPr>
        <w:rFonts w:ascii="Wingdings" w:hAnsi="Wingdings" w:hint="default"/>
        <w:sz w:val="20"/>
      </w:rPr>
    </w:lvl>
    <w:lvl w:ilvl="3" w:tplc="A3F8F9EE" w:tentative="1">
      <w:start w:val="1"/>
      <w:numFmt w:val="bullet"/>
      <w:lvlText w:val=""/>
      <w:lvlJc w:val="left"/>
      <w:pPr>
        <w:tabs>
          <w:tab w:val="num" w:pos="2880"/>
        </w:tabs>
        <w:ind w:left="2880" w:hanging="360"/>
      </w:pPr>
      <w:rPr>
        <w:rFonts w:ascii="Wingdings" w:hAnsi="Wingdings" w:hint="default"/>
        <w:sz w:val="20"/>
      </w:rPr>
    </w:lvl>
    <w:lvl w:ilvl="4" w:tplc="DC70639C" w:tentative="1">
      <w:start w:val="1"/>
      <w:numFmt w:val="bullet"/>
      <w:lvlText w:val=""/>
      <w:lvlJc w:val="left"/>
      <w:pPr>
        <w:tabs>
          <w:tab w:val="num" w:pos="3600"/>
        </w:tabs>
        <w:ind w:left="3600" w:hanging="360"/>
      </w:pPr>
      <w:rPr>
        <w:rFonts w:ascii="Wingdings" w:hAnsi="Wingdings" w:hint="default"/>
        <w:sz w:val="20"/>
      </w:rPr>
    </w:lvl>
    <w:lvl w:ilvl="5" w:tplc="B8E47C1A" w:tentative="1">
      <w:start w:val="1"/>
      <w:numFmt w:val="bullet"/>
      <w:lvlText w:val=""/>
      <w:lvlJc w:val="left"/>
      <w:pPr>
        <w:tabs>
          <w:tab w:val="num" w:pos="4320"/>
        </w:tabs>
        <w:ind w:left="4320" w:hanging="360"/>
      </w:pPr>
      <w:rPr>
        <w:rFonts w:ascii="Wingdings" w:hAnsi="Wingdings" w:hint="default"/>
        <w:sz w:val="20"/>
      </w:rPr>
    </w:lvl>
    <w:lvl w:ilvl="6" w:tplc="54522080" w:tentative="1">
      <w:start w:val="1"/>
      <w:numFmt w:val="bullet"/>
      <w:lvlText w:val=""/>
      <w:lvlJc w:val="left"/>
      <w:pPr>
        <w:tabs>
          <w:tab w:val="num" w:pos="5040"/>
        </w:tabs>
        <w:ind w:left="5040" w:hanging="360"/>
      </w:pPr>
      <w:rPr>
        <w:rFonts w:ascii="Wingdings" w:hAnsi="Wingdings" w:hint="default"/>
        <w:sz w:val="20"/>
      </w:rPr>
    </w:lvl>
    <w:lvl w:ilvl="7" w:tplc="1ADCAAF0" w:tentative="1">
      <w:start w:val="1"/>
      <w:numFmt w:val="bullet"/>
      <w:lvlText w:val=""/>
      <w:lvlJc w:val="left"/>
      <w:pPr>
        <w:tabs>
          <w:tab w:val="num" w:pos="5760"/>
        </w:tabs>
        <w:ind w:left="5760" w:hanging="360"/>
      </w:pPr>
      <w:rPr>
        <w:rFonts w:ascii="Wingdings" w:hAnsi="Wingdings" w:hint="default"/>
        <w:sz w:val="20"/>
      </w:rPr>
    </w:lvl>
    <w:lvl w:ilvl="8" w:tplc="29562224"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61905"/>
    <w:multiLevelType w:val="hybridMultilevel"/>
    <w:tmpl w:val="5F92CC36"/>
    <w:lvl w:ilvl="0" w:tplc="9BB04DE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nsid w:val="6715654B"/>
    <w:multiLevelType w:val="hybridMultilevel"/>
    <w:tmpl w:val="75828426"/>
    <w:lvl w:ilvl="0" w:tplc="D96A3764">
      <w:start w:val="1"/>
      <w:numFmt w:val="decimal"/>
      <w:lvlText w:val="%1."/>
      <w:lvlJc w:val="left"/>
      <w:pPr>
        <w:ind w:left="450" w:hanging="360"/>
      </w:pPr>
      <w:rPr>
        <w:rFonts w:hint="default"/>
        <w:u w:val="none"/>
      </w:rPr>
    </w:lvl>
    <w:lvl w:ilvl="1" w:tplc="0C0C0019" w:tentative="1">
      <w:start w:val="1"/>
      <w:numFmt w:val="lowerLetter"/>
      <w:lvlText w:val="%2."/>
      <w:lvlJc w:val="left"/>
      <w:pPr>
        <w:ind w:left="1170" w:hanging="360"/>
      </w:pPr>
    </w:lvl>
    <w:lvl w:ilvl="2" w:tplc="0C0C001B" w:tentative="1">
      <w:start w:val="1"/>
      <w:numFmt w:val="lowerRoman"/>
      <w:lvlText w:val="%3."/>
      <w:lvlJc w:val="right"/>
      <w:pPr>
        <w:ind w:left="1890" w:hanging="180"/>
      </w:pPr>
    </w:lvl>
    <w:lvl w:ilvl="3" w:tplc="0C0C000F" w:tentative="1">
      <w:start w:val="1"/>
      <w:numFmt w:val="decimal"/>
      <w:lvlText w:val="%4."/>
      <w:lvlJc w:val="left"/>
      <w:pPr>
        <w:ind w:left="2610" w:hanging="360"/>
      </w:pPr>
    </w:lvl>
    <w:lvl w:ilvl="4" w:tplc="0C0C0019" w:tentative="1">
      <w:start w:val="1"/>
      <w:numFmt w:val="lowerLetter"/>
      <w:lvlText w:val="%5."/>
      <w:lvlJc w:val="left"/>
      <w:pPr>
        <w:ind w:left="3330" w:hanging="360"/>
      </w:pPr>
    </w:lvl>
    <w:lvl w:ilvl="5" w:tplc="0C0C001B" w:tentative="1">
      <w:start w:val="1"/>
      <w:numFmt w:val="lowerRoman"/>
      <w:lvlText w:val="%6."/>
      <w:lvlJc w:val="right"/>
      <w:pPr>
        <w:ind w:left="4050" w:hanging="180"/>
      </w:pPr>
    </w:lvl>
    <w:lvl w:ilvl="6" w:tplc="0C0C000F" w:tentative="1">
      <w:start w:val="1"/>
      <w:numFmt w:val="decimal"/>
      <w:lvlText w:val="%7."/>
      <w:lvlJc w:val="left"/>
      <w:pPr>
        <w:ind w:left="4770" w:hanging="360"/>
      </w:pPr>
    </w:lvl>
    <w:lvl w:ilvl="7" w:tplc="0C0C0019" w:tentative="1">
      <w:start w:val="1"/>
      <w:numFmt w:val="lowerLetter"/>
      <w:lvlText w:val="%8."/>
      <w:lvlJc w:val="left"/>
      <w:pPr>
        <w:ind w:left="5490" w:hanging="360"/>
      </w:pPr>
    </w:lvl>
    <w:lvl w:ilvl="8" w:tplc="0C0C001B" w:tentative="1">
      <w:start w:val="1"/>
      <w:numFmt w:val="lowerRoman"/>
      <w:lvlText w:val="%9."/>
      <w:lvlJc w:val="right"/>
      <w:pPr>
        <w:ind w:left="6210" w:hanging="180"/>
      </w:pPr>
    </w:lvl>
  </w:abstractNum>
  <w:abstractNum w:abstractNumId="5">
    <w:nsid w:val="7BFF27FA"/>
    <w:multiLevelType w:val="hybridMultilevel"/>
    <w:tmpl w:val="CD5E4570"/>
    <w:lvl w:ilvl="0" w:tplc="69F4181E">
      <w:start w:val="1"/>
      <w:numFmt w:val="bullet"/>
      <w:lvlText w:val=""/>
      <w:lvlJc w:val="left"/>
      <w:pPr>
        <w:tabs>
          <w:tab w:val="num" w:pos="1068"/>
        </w:tabs>
        <w:ind w:left="1068" w:hanging="360"/>
      </w:pPr>
      <w:rPr>
        <w:rFonts w:ascii="Symbol" w:hAnsi="Symbol" w:hint="default"/>
        <w:sz w:val="20"/>
      </w:rPr>
    </w:lvl>
    <w:lvl w:ilvl="1" w:tplc="78B64006" w:tentative="1">
      <w:start w:val="1"/>
      <w:numFmt w:val="bullet"/>
      <w:lvlText w:val="o"/>
      <w:lvlJc w:val="left"/>
      <w:pPr>
        <w:tabs>
          <w:tab w:val="num" w:pos="1788"/>
        </w:tabs>
        <w:ind w:left="1788" w:hanging="360"/>
      </w:pPr>
      <w:rPr>
        <w:rFonts w:ascii="Courier New" w:hAnsi="Courier New" w:hint="default"/>
        <w:sz w:val="20"/>
      </w:rPr>
    </w:lvl>
    <w:lvl w:ilvl="2" w:tplc="77EE6538" w:tentative="1">
      <w:start w:val="1"/>
      <w:numFmt w:val="bullet"/>
      <w:lvlText w:val=""/>
      <w:lvlJc w:val="left"/>
      <w:pPr>
        <w:tabs>
          <w:tab w:val="num" w:pos="2508"/>
        </w:tabs>
        <w:ind w:left="2508" w:hanging="360"/>
      </w:pPr>
      <w:rPr>
        <w:rFonts w:ascii="Wingdings" w:hAnsi="Wingdings" w:hint="default"/>
        <w:sz w:val="20"/>
      </w:rPr>
    </w:lvl>
    <w:lvl w:ilvl="3" w:tplc="6AC8DEB6" w:tentative="1">
      <w:start w:val="1"/>
      <w:numFmt w:val="bullet"/>
      <w:lvlText w:val=""/>
      <w:lvlJc w:val="left"/>
      <w:pPr>
        <w:tabs>
          <w:tab w:val="num" w:pos="3228"/>
        </w:tabs>
        <w:ind w:left="3228" w:hanging="360"/>
      </w:pPr>
      <w:rPr>
        <w:rFonts w:ascii="Wingdings" w:hAnsi="Wingdings" w:hint="default"/>
        <w:sz w:val="20"/>
      </w:rPr>
    </w:lvl>
    <w:lvl w:ilvl="4" w:tplc="77846088" w:tentative="1">
      <w:start w:val="1"/>
      <w:numFmt w:val="bullet"/>
      <w:lvlText w:val=""/>
      <w:lvlJc w:val="left"/>
      <w:pPr>
        <w:tabs>
          <w:tab w:val="num" w:pos="3948"/>
        </w:tabs>
        <w:ind w:left="3948" w:hanging="360"/>
      </w:pPr>
      <w:rPr>
        <w:rFonts w:ascii="Wingdings" w:hAnsi="Wingdings" w:hint="default"/>
        <w:sz w:val="20"/>
      </w:rPr>
    </w:lvl>
    <w:lvl w:ilvl="5" w:tplc="A254EF20" w:tentative="1">
      <w:start w:val="1"/>
      <w:numFmt w:val="bullet"/>
      <w:lvlText w:val=""/>
      <w:lvlJc w:val="left"/>
      <w:pPr>
        <w:tabs>
          <w:tab w:val="num" w:pos="4668"/>
        </w:tabs>
        <w:ind w:left="4668" w:hanging="360"/>
      </w:pPr>
      <w:rPr>
        <w:rFonts w:ascii="Wingdings" w:hAnsi="Wingdings" w:hint="default"/>
        <w:sz w:val="20"/>
      </w:rPr>
    </w:lvl>
    <w:lvl w:ilvl="6" w:tplc="2EF86C22" w:tentative="1">
      <w:start w:val="1"/>
      <w:numFmt w:val="bullet"/>
      <w:lvlText w:val=""/>
      <w:lvlJc w:val="left"/>
      <w:pPr>
        <w:tabs>
          <w:tab w:val="num" w:pos="5388"/>
        </w:tabs>
        <w:ind w:left="5388" w:hanging="360"/>
      </w:pPr>
      <w:rPr>
        <w:rFonts w:ascii="Wingdings" w:hAnsi="Wingdings" w:hint="default"/>
        <w:sz w:val="20"/>
      </w:rPr>
    </w:lvl>
    <w:lvl w:ilvl="7" w:tplc="CA60590E" w:tentative="1">
      <w:start w:val="1"/>
      <w:numFmt w:val="bullet"/>
      <w:lvlText w:val=""/>
      <w:lvlJc w:val="left"/>
      <w:pPr>
        <w:tabs>
          <w:tab w:val="num" w:pos="6108"/>
        </w:tabs>
        <w:ind w:left="6108" w:hanging="360"/>
      </w:pPr>
      <w:rPr>
        <w:rFonts w:ascii="Wingdings" w:hAnsi="Wingdings" w:hint="default"/>
        <w:sz w:val="20"/>
      </w:rPr>
    </w:lvl>
    <w:lvl w:ilvl="8" w:tplc="F3080882" w:tentative="1">
      <w:start w:val="1"/>
      <w:numFmt w:val="bullet"/>
      <w:lvlText w:val=""/>
      <w:lvlJc w:val="left"/>
      <w:pPr>
        <w:tabs>
          <w:tab w:val="num" w:pos="6828"/>
        </w:tabs>
        <w:ind w:left="6828"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footnotePr>
    <w:footnote w:id="-1"/>
    <w:footnote w:id="0"/>
  </w:footnotePr>
  <w:endnotePr>
    <w:endnote w:id="-1"/>
    <w:endnote w:id="0"/>
  </w:endnotePr>
  <w:compat/>
  <w:rsids>
    <w:rsidRoot w:val="000374D6"/>
    <w:rsid w:val="000374D6"/>
    <w:rsid w:val="00084C74"/>
    <w:rsid w:val="00104F64"/>
    <w:rsid w:val="0013463C"/>
    <w:rsid w:val="00156384"/>
    <w:rsid w:val="00214F8F"/>
    <w:rsid w:val="00234EE8"/>
    <w:rsid w:val="0024348C"/>
    <w:rsid w:val="00385C55"/>
    <w:rsid w:val="003973D7"/>
    <w:rsid w:val="004035DC"/>
    <w:rsid w:val="0040436F"/>
    <w:rsid w:val="004455AC"/>
    <w:rsid w:val="004550B0"/>
    <w:rsid w:val="00480AFE"/>
    <w:rsid w:val="004932D6"/>
    <w:rsid w:val="004A1C2C"/>
    <w:rsid w:val="004D723E"/>
    <w:rsid w:val="00615912"/>
    <w:rsid w:val="006567AC"/>
    <w:rsid w:val="00685341"/>
    <w:rsid w:val="006E22B5"/>
    <w:rsid w:val="007100CA"/>
    <w:rsid w:val="0083593E"/>
    <w:rsid w:val="00862133"/>
    <w:rsid w:val="008A0CF9"/>
    <w:rsid w:val="00954FE3"/>
    <w:rsid w:val="00967444"/>
    <w:rsid w:val="009E1CDB"/>
    <w:rsid w:val="00A46945"/>
    <w:rsid w:val="00AA01FF"/>
    <w:rsid w:val="00AF7968"/>
    <w:rsid w:val="00B21008"/>
    <w:rsid w:val="00B33FAD"/>
    <w:rsid w:val="00C83320"/>
    <w:rsid w:val="00CD293A"/>
    <w:rsid w:val="00CE6677"/>
    <w:rsid w:val="00E20386"/>
    <w:rsid w:val="00E21E2B"/>
    <w:rsid w:val="00E37744"/>
    <w:rsid w:val="00E4365B"/>
    <w:rsid w:val="00E723FB"/>
    <w:rsid w:val="00F230F9"/>
    <w:rsid w:val="00F3161E"/>
    <w:rsid w:val="00F3523E"/>
    <w:rsid w:val="00F7670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3C"/>
  </w:style>
  <w:style w:type="paragraph" w:styleId="Titre3">
    <w:name w:val="heading 3"/>
    <w:basedOn w:val="Normal"/>
    <w:next w:val="Normal"/>
    <w:link w:val="Titre3Car"/>
    <w:qFormat/>
    <w:rsid w:val="004550B0"/>
    <w:pPr>
      <w:keepNext/>
      <w:spacing w:after="0" w:line="240" w:lineRule="auto"/>
      <w:jc w:val="both"/>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0374D6"/>
    <w:pPr>
      <w:spacing w:after="120"/>
    </w:pPr>
    <w:rPr>
      <w:sz w:val="16"/>
      <w:szCs w:val="16"/>
    </w:rPr>
  </w:style>
  <w:style w:type="character" w:customStyle="1" w:styleId="Corpsdetexte3Car">
    <w:name w:val="Corps de texte 3 Car"/>
    <w:basedOn w:val="Policepardfaut"/>
    <w:link w:val="Corpsdetexte3"/>
    <w:uiPriority w:val="99"/>
    <w:rsid w:val="000374D6"/>
    <w:rPr>
      <w:sz w:val="16"/>
      <w:szCs w:val="16"/>
    </w:rPr>
  </w:style>
  <w:style w:type="paragraph" w:styleId="Notedebasdepage">
    <w:name w:val="footnote text"/>
    <w:basedOn w:val="Normal"/>
    <w:link w:val="NotedebasdepageCar"/>
    <w:semiHidden/>
    <w:rsid w:val="000374D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0374D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374D6"/>
    <w:rPr>
      <w:vertAlign w:val="superscript"/>
    </w:rPr>
  </w:style>
  <w:style w:type="paragraph" w:styleId="Corpsdetexte2">
    <w:name w:val="Body Text 2"/>
    <w:basedOn w:val="Normal"/>
    <w:link w:val="Corpsdetexte2Car"/>
    <w:uiPriority w:val="99"/>
    <w:unhideWhenUsed/>
    <w:rsid w:val="004550B0"/>
    <w:pPr>
      <w:spacing w:after="120" w:line="480" w:lineRule="auto"/>
    </w:pPr>
  </w:style>
  <w:style w:type="character" w:customStyle="1" w:styleId="Corpsdetexte2Car">
    <w:name w:val="Corps de texte 2 Car"/>
    <w:basedOn w:val="Policepardfaut"/>
    <w:link w:val="Corpsdetexte2"/>
    <w:uiPriority w:val="99"/>
    <w:rsid w:val="004550B0"/>
  </w:style>
  <w:style w:type="paragraph" w:styleId="Corpsdetexte">
    <w:name w:val="Body Text"/>
    <w:basedOn w:val="Normal"/>
    <w:link w:val="CorpsdetexteCar"/>
    <w:uiPriority w:val="99"/>
    <w:semiHidden/>
    <w:unhideWhenUsed/>
    <w:rsid w:val="004550B0"/>
    <w:pPr>
      <w:spacing w:after="120"/>
    </w:pPr>
  </w:style>
  <w:style w:type="character" w:customStyle="1" w:styleId="CorpsdetexteCar">
    <w:name w:val="Corps de texte Car"/>
    <w:basedOn w:val="Policepardfaut"/>
    <w:link w:val="Corpsdetexte"/>
    <w:uiPriority w:val="99"/>
    <w:semiHidden/>
    <w:rsid w:val="004550B0"/>
  </w:style>
  <w:style w:type="character" w:customStyle="1" w:styleId="Titre3Car">
    <w:name w:val="Titre 3 Car"/>
    <w:basedOn w:val="Policepardfaut"/>
    <w:link w:val="Titre3"/>
    <w:rsid w:val="004550B0"/>
    <w:rPr>
      <w:rFonts w:ascii="Times New Roman" w:eastAsia="Times New Roman" w:hAnsi="Times New Roman" w:cs="Times New Roman"/>
      <w:i/>
      <w:iCs/>
      <w:sz w:val="24"/>
      <w:szCs w:val="24"/>
      <w:lang w:eastAsia="fr-FR"/>
    </w:rPr>
  </w:style>
  <w:style w:type="paragraph" w:styleId="NormalWeb">
    <w:name w:val="Normal (Web)"/>
    <w:basedOn w:val="Normal"/>
    <w:rsid w:val="004550B0"/>
    <w:pPr>
      <w:spacing w:after="0" w:line="312" w:lineRule="atLeas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4F8F"/>
    <w:pPr>
      <w:ind w:left="720"/>
      <w:contextualSpacing/>
    </w:pPr>
  </w:style>
  <w:style w:type="paragraph" w:styleId="En-tte">
    <w:name w:val="header"/>
    <w:basedOn w:val="Normal"/>
    <w:link w:val="En-tteCar"/>
    <w:uiPriority w:val="99"/>
    <w:semiHidden/>
    <w:unhideWhenUsed/>
    <w:rsid w:val="0096744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67444"/>
  </w:style>
  <w:style w:type="paragraph" w:styleId="Pieddepage">
    <w:name w:val="footer"/>
    <w:basedOn w:val="Normal"/>
    <w:link w:val="PieddepageCar"/>
    <w:uiPriority w:val="99"/>
    <w:unhideWhenUsed/>
    <w:rsid w:val="009674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7444"/>
  </w:style>
  <w:style w:type="character" w:styleId="Lienhypertexte">
    <w:name w:val="Hyperlink"/>
    <w:basedOn w:val="Policepardfaut"/>
    <w:uiPriority w:val="99"/>
    <w:semiHidden/>
    <w:unhideWhenUsed/>
    <w:rsid w:val="00E4365B"/>
    <w:rPr>
      <w:color w:val="0000FF"/>
      <w:u w:val="single"/>
    </w:rPr>
  </w:style>
  <w:style w:type="character" w:customStyle="1" w:styleId="romain1">
    <w:name w:val="romain1"/>
    <w:basedOn w:val="Policepardfaut"/>
    <w:rsid w:val="00E4365B"/>
    <w:rPr>
      <w:smallCaps/>
    </w:rPr>
  </w:style>
  <w:style w:type="character" w:customStyle="1" w:styleId="citecrochet1">
    <w:name w:val="cite_crochet1"/>
    <w:basedOn w:val="Policepardfaut"/>
    <w:rsid w:val="00E4365B"/>
    <w:rPr>
      <w:vanish/>
      <w:webHidden w:val="0"/>
      <w:specVanish w:val="0"/>
    </w:rPr>
  </w:style>
  <w:style w:type="character" w:customStyle="1" w:styleId="nowrap1">
    <w:name w:val="nowrap1"/>
    <w:basedOn w:val="Policepardfaut"/>
    <w:rsid w:val="00E4365B"/>
  </w:style>
</w:styles>
</file>

<file path=word/webSettings.xml><?xml version="1.0" encoding="utf-8"?>
<w:webSettings xmlns:r="http://schemas.openxmlformats.org/officeDocument/2006/relationships" xmlns:w="http://schemas.openxmlformats.org/wordprocessingml/2006/main">
  <w:divs>
    <w:div w:id="151457229">
      <w:bodyDiv w:val="1"/>
      <w:marLeft w:val="0"/>
      <w:marRight w:val="0"/>
      <w:marTop w:val="0"/>
      <w:marBottom w:val="0"/>
      <w:divBdr>
        <w:top w:val="none" w:sz="0" w:space="0" w:color="auto"/>
        <w:left w:val="none" w:sz="0" w:space="0" w:color="auto"/>
        <w:bottom w:val="none" w:sz="0" w:space="0" w:color="auto"/>
        <w:right w:val="none" w:sz="0" w:space="0" w:color="auto"/>
      </w:divBdr>
      <w:divsChild>
        <w:div w:id="1336877872">
          <w:marLeft w:val="0"/>
          <w:marRight w:val="0"/>
          <w:marTop w:val="0"/>
          <w:marBottom w:val="0"/>
          <w:divBdr>
            <w:top w:val="none" w:sz="0" w:space="0" w:color="auto"/>
            <w:left w:val="none" w:sz="0" w:space="0" w:color="auto"/>
            <w:bottom w:val="none" w:sz="0" w:space="0" w:color="auto"/>
            <w:right w:val="none" w:sz="0" w:space="0" w:color="auto"/>
          </w:divBdr>
          <w:divsChild>
            <w:div w:id="3620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4656">
      <w:bodyDiv w:val="1"/>
      <w:marLeft w:val="0"/>
      <w:marRight w:val="0"/>
      <w:marTop w:val="0"/>
      <w:marBottom w:val="0"/>
      <w:divBdr>
        <w:top w:val="none" w:sz="0" w:space="0" w:color="auto"/>
        <w:left w:val="none" w:sz="0" w:space="0" w:color="auto"/>
        <w:bottom w:val="none" w:sz="0" w:space="0" w:color="auto"/>
        <w:right w:val="none" w:sz="0" w:space="0" w:color="auto"/>
      </w:divBdr>
      <w:divsChild>
        <w:div w:id="2127768326">
          <w:marLeft w:val="0"/>
          <w:marRight w:val="0"/>
          <w:marTop w:val="0"/>
          <w:marBottom w:val="0"/>
          <w:divBdr>
            <w:top w:val="none" w:sz="0" w:space="0" w:color="auto"/>
            <w:left w:val="none" w:sz="0" w:space="0" w:color="auto"/>
            <w:bottom w:val="none" w:sz="0" w:space="0" w:color="auto"/>
            <w:right w:val="none" w:sz="0" w:space="0" w:color="auto"/>
          </w:divBdr>
          <w:divsChild>
            <w:div w:id="1987779976">
              <w:marLeft w:val="0"/>
              <w:marRight w:val="0"/>
              <w:marTop w:val="0"/>
              <w:marBottom w:val="0"/>
              <w:divBdr>
                <w:top w:val="none" w:sz="0" w:space="0" w:color="auto"/>
                <w:left w:val="none" w:sz="0" w:space="0" w:color="auto"/>
                <w:bottom w:val="none" w:sz="0" w:space="0" w:color="auto"/>
                <w:right w:val="none" w:sz="0" w:space="0" w:color="auto"/>
              </w:divBdr>
              <w:divsChild>
                <w:div w:id="1858886986">
                  <w:marLeft w:val="0"/>
                  <w:marRight w:val="0"/>
                  <w:marTop w:val="0"/>
                  <w:marBottom w:val="0"/>
                  <w:divBdr>
                    <w:top w:val="none" w:sz="0" w:space="0" w:color="auto"/>
                    <w:left w:val="none" w:sz="0" w:space="0" w:color="auto"/>
                    <w:bottom w:val="none" w:sz="0" w:space="0" w:color="auto"/>
                    <w:right w:val="none" w:sz="0" w:space="0" w:color="auto"/>
                  </w:divBdr>
                  <w:divsChild>
                    <w:div w:id="2073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266">
      <w:bodyDiv w:val="1"/>
      <w:marLeft w:val="0"/>
      <w:marRight w:val="0"/>
      <w:marTop w:val="0"/>
      <w:marBottom w:val="0"/>
      <w:divBdr>
        <w:top w:val="none" w:sz="0" w:space="0" w:color="auto"/>
        <w:left w:val="none" w:sz="0" w:space="0" w:color="auto"/>
        <w:bottom w:val="none" w:sz="0" w:space="0" w:color="auto"/>
        <w:right w:val="none" w:sz="0" w:space="0" w:color="auto"/>
      </w:divBdr>
      <w:divsChild>
        <w:div w:id="53895296">
          <w:marLeft w:val="0"/>
          <w:marRight w:val="0"/>
          <w:marTop w:val="0"/>
          <w:marBottom w:val="0"/>
          <w:divBdr>
            <w:top w:val="none" w:sz="0" w:space="0" w:color="auto"/>
            <w:left w:val="none" w:sz="0" w:space="0" w:color="auto"/>
            <w:bottom w:val="none" w:sz="0" w:space="0" w:color="auto"/>
            <w:right w:val="none" w:sz="0" w:space="0" w:color="auto"/>
          </w:divBdr>
          <w:divsChild>
            <w:div w:id="1794400419">
              <w:marLeft w:val="0"/>
              <w:marRight w:val="0"/>
              <w:marTop w:val="0"/>
              <w:marBottom w:val="0"/>
              <w:divBdr>
                <w:top w:val="none" w:sz="0" w:space="0" w:color="auto"/>
                <w:left w:val="none" w:sz="0" w:space="0" w:color="auto"/>
                <w:bottom w:val="none" w:sz="0" w:space="0" w:color="auto"/>
                <w:right w:val="none" w:sz="0" w:space="0" w:color="auto"/>
              </w:divBdr>
              <w:divsChild>
                <w:div w:id="1731731995">
                  <w:marLeft w:val="0"/>
                  <w:marRight w:val="0"/>
                  <w:marTop w:val="0"/>
                  <w:marBottom w:val="0"/>
                  <w:divBdr>
                    <w:top w:val="none" w:sz="0" w:space="0" w:color="auto"/>
                    <w:left w:val="none" w:sz="0" w:space="0" w:color="auto"/>
                    <w:bottom w:val="none" w:sz="0" w:space="0" w:color="auto"/>
                    <w:right w:val="none" w:sz="0" w:space="0" w:color="auto"/>
                  </w:divBdr>
                  <w:divsChild>
                    <w:div w:id="1380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ays_d%C3%A9velopp%C3%A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r.wikipedia.org/wiki/Taux_de_f%C3%A9condit%C3%A9" TargetMode="External"/><Relationship Id="rId4" Type="http://schemas.openxmlformats.org/officeDocument/2006/relationships/settings" Target="settings.xml"/><Relationship Id="rId9" Type="http://schemas.openxmlformats.org/officeDocument/2006/relationships/hyperlink" Target="http://fr.wikipedia.org/wiki/XXIe_si%C3%A8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6B42-D350-4E0F-8BA8-474CF06A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3454</Words>
  <Characters>19000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Claude Béland</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Claude Béland</cp:lastModifiedBy>
  <cp:revision>3</cp:revision>
  <cp:lastPrinted>2011-05-30T14:02:00Z</cp:lastPrinted>
  <dcterms:created xsi:type="dcterms:W3CDTF">2011-05-29T18:14:00Z</dcterms:created>
  <dcterms:modified xsi:type="dcterms:W3CDTF">2011-05-30T14:14:00Z</dcterms:modified>
</cp:coreProperties>
</file>